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A90D" w14:textId="77777777" w:rsidR="00A918DD" w:rsidRDefault="00A918DD" w:rsidP="00A918DD">
      <w:r>
        <w:t> </w:t>
      </w:r>
    </w:p>
    <w:p w14:paraId="0DAC4605" w14:textId="77777777" w:rsidR="00A918DD" w:rsidRDefault="00A918DD" w:rsidP="00A918DD">
      <w:pPr>
        <w:ind w:left="720" w:hanging="360"/>
        <w:jc w:val="center"/>
      </w:pPr>
      <w:r>
        <w:rPr>
          <w:b/>
          <w:bCs/>
        </w:rPr>
        <w:t>Réunion Cluster Sécurité Alimentaire</w:t>
      </w:r>
    </w:p>
    <w:p w14:paraId="2506EFAE" w14:textId="77777777" w:rsidR="00A918DD" w:rsidRDefault="00A918DD" w:rsidP="00A918DD">
      <w:pPr>
        <w:ind w:left="720" w:hanging="360"/>
        <w:jc w:val="center"/>
      </w:pPr>
      <w:r>
        <w:rPr>
          <w:b/>
          <w:bCs/>
        </w:rPr>
        <w:t> </w:t>
      </w:r>
    </w:p>
    <w:p w14:paraId="1625B317" w14:textId="4FF2C883" w:rsidR="00A918DD" w:rsidRDefault="00A918DD" w:rsidP="00A918DD">
      <w:pPr>
        <w:ind w:left="720" w:hanging="360"/>
      </w:pPr>
      <w:r>
        <w:rPr>
          <w:b/>
          <w:bCs/>
          <w:sz w:val="18"/>
          <w:szCs w:val="18"/>
        </w:rPr>
        <w:t>Dat</w:t>
      </w:r>
      <w:r w:rsidR="00840EEF">
        <w:rPr>
          <w:b/>
          <w:bCs/>
          <w:sz w:val="18"/>
          <w:szCs w:val="18"/>
        </w:rPr>
        <w:t>e et heure :</w:t>
      </w:r>
      <w:r>
        <w:rPr>
          <w:sz w:val="18"/>
          <w:szCs w:val="18"/>
        </w:rPr>
        <w:t xml:space="preserve"> </w:t>
      </w:r>
      <w:r w:rsidR="00F62098">
        <w:rPr>
          <w:sz w:val="18"/>
          <w:szCs w:val="18"/>
        </w:rPr>
        <w:t>21</w:t>
      </w:r>
      <w:r>
        <w:rPr>
          <w:sz w:val="18"/>
          <w:szCs w:val="18"/>
        </w:rPr>
        <w:t>.0</w:t>
      </w:r>
      <w:r w:rsidR="00D27995">
        <w:rPr>
          <w:sz w:val="18"/>
          <w:szCs w:val="18"/>
        </w:rPr>
        <w:t>5</w:t>
      </w:r>
      <w:r>
        <w:rPr>
          <w:sz w:val="18"/>
          <w:szCs w:val="18"/>
        </w:rPr>
        <w:t>.2020</w:t>
      </w:r>
      <w:r w:rsidR="00840EEF">
        <w:rPr>
          <w:sz w:val="18"/>
          <w:szCs w:val="18"/>
        </w:rPr>
        <w:t xml:space="preserve"> à</w:t>
      </w:r>
      <w:r>
        <w:rPr>
          <w:sz w:val="18"/>
          <w:szCs w:val="18"/>
        </w:rPr>
        <w:t xml:space="preserve"> 15h30</w:t>
      </w:r>
    </w:p>
    <w:p w14:paraId="3F543AC5" w14:textId="2BE7D708" w:rsidR="00A918DD" w:rsidRPr="00214F2A" w:rsidRDefault="00A918DD" w:rsidP="00A918DD">
      <w:pPr>
        <w:ind w:left="720" w:hanging="360"/>
        <w:rPr>
          <w:color w:val="7030A0"/>
        </w:rPr>
      </w:pPr>
      <w:r w:rsidRPr="00214F2A">
        <w:rPr>
          <w:b/>
          <w:bCs/>
          <w:sz w:val="18"/>
          <w:szCs w:val="18"/>
        </w:rPr>
        <w:t>Organisations présentes :</w:t>
      </w:r>
      <w:r w:rsidRPr="00214F2A">
        <w:rPr>
          <w:sz w:val="18"/>
          <w:szCs w:val="18"/>
        </w:rPr>
        <w:t xml:space="preserve"> </w:t>
      </w:r>
      <w:r w:rsidR="00214F2A" w:rsidRPr="00214F2A">
        <w:rPr>
          <w:sz w:val="18"/>
          <w:szCs w:val="18"/>
        </w:rPr>
        <w:t>World Vision, CICR, PAM, FAO, IRC, ACF, DNPGCA/CCA, Concern, Reach, Enabel, Fewsnet, Gret, OCHA Maradi/Niamey, Direction Régi</w:t>
      </w:r>
      <w:r w:rsidR="00214F2A">
        <w:rPr>
          <w:sz w:val="18"/>
          <w:szCs w:val="18"/>
        </w:rPr>
        <w:t xml:space="preserve">onale de l’Agriculture Maradi, NRC, Direction Générale de l’Observatoire Acridien, Croix Rouge, Mercy Corps </w:t>
      </w:r>
    </w:p>
    <w:p w14:paraId="1D5F6100" w14:textId="02971610" w:rsidR="00A918DD" w:rsidRPr="00214F2A" w:rsidRDefault="00A918DD" w:rsidP="00A918DD">
      <w:pPr>
        <w:ind w:left="720" w:hanging="360"/>
        <w:rPr>
          <w:sz w:val="18"/>
          <w:szCs w:val="18"/>
        </w:rPr>
      </w:pPr>
      <w:r w:rsidRPr="00214F2A">
        <w:rPr>
          <w:b/>
          <w:bCs/>
          <w:sz w:val="18"/>
          <w:szCs w:val="18"/>
        </w:rPr>
        <w:t>Nb de participants</w:t>
      </w:r>
      <w:r w:rsidRPr="00214F2A">
        <w:rPr>
          <w:sz w:val="18"/>
          <w:szCs w:val="18"/>
        </w:rPr>
        <w:t xml:space="preserve"> : </w:t>
      </w:r>
      <w:r w:rsidR="00203107" w:rsidRPr="00214F2A">
        <w:rPr>
          <w:sz w:val="18"/>
          <w:szCs w:val="18"/>
        </w:rPr>
        <w:t>35</w:t>
      </w:r>
    </w:p>
    <w:p w14:paraId="6F18F0C6" w14:textId="79606DDE" w:rsidR="00577E11" w:rsidRPr="00214F2A" w:rsidRDefault="00577E11" w:rsidP="00A918DD">
      <w:pPr>
        <w:ind w:left="720" w:hanging="360"/>
      </w:pPr>
    </w:p>
    <w:p w14:paraId="0363DEC1" w14:textId="338BB97A" w:rsidR="008F3D96" w:rsidRPr="00816BDA" w:rsidRDefault="008F3D96" w:rsidP="00A918DD">
      <w:pPr>
        <w:ind w:left="720" w:hanging="360"/>
        <w:rPr>
          <w:i/>
          <w:iCs/>
        </w:rPr>
      </w:pPr>
      <w:r w:rsidRPr="00816BDA">
        <w:rPr>
          <w:i/>
          <w:iCs/>
        </w:rPr>
        <w:t xml:space="preserve">Les agendas des réunions se font en fonction des points d’actions des réunions précédentes. </w:t>
      </w:r>
    </w:p>
    <w:p w14:paraId="125748C7" w14:textId="77777777" w:rsidR="00816BDA" w:rsidRDefault="00816BDA" w:rsidP="00A918DD">
      <w:pPr>
        <w:ind w:left="720" w:hanging="360"/>
      </w:pPr>
    </w:p>
    <w:tbl>
      <w:tblPr>
        <w:tblW w:w="89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6"/>
      </w:tblGrid>
      <w:tr w:rsidR="00577E11" w14:paraId="019278EA" w14:textId="77777777" w:rsidTr="00610A2D">
        <w:trPr>
          <w:trHeight w:val="1689"/>
        </w:trPr>
        <w:tc>
          <w:tcPr>
            <w:tcW w:w="8996" w:type="dxa"/>
          </w:tcPr>
          <w:p w14:paraId="2AD9C97A" w14:textId="034C5058" w:rsidR="00577E11" w:rsidRPr="00F264FD" w:rsidRDefault="00577E11" w:rsidP="00577E11">
            <w:pPr>
              <w:ind w:left="167"/>
              <w:jc w:val="both"/>
              <w:rPr>
                <w:b/>
                <w:bCs/>
                <w:color w:val="FF0000"/>
                <w:sz w:val="20"/>
                <w:szCs w:val="20"/>
              </w:rPr>
            </w:pPr>
            <w:r w:rsidRPr="00F264FD">
              <w:rPr>
                <w:b/>
                <w:bCs/>
                <w:color w:val="FF0000"/>
                <w:sz w:val="20"/>
                <w:szCs w:val="20"/>
              </w:rPr>
              <w:t>Points d’actions</w:t>
            </w:r>
            <w:r w:rsidR="00EF34C9" w:rsidRPr="00F264FD">
              <w:rPr>
                <w:b/>
                <w:bCs/>
                <w:color w:val="FF0000"/>
                <w:sz w:val="20"/>
                <w:szCs w:val="20"/>
              </w:rPr>
              <w:t> </w:t>
            </w:r>
            <w:r w:rsidRPr="00F264FD">
              <w:rPr>
                <w:b/>
                <w:bCs/>
                <w:color w:val="FF0000"/>
                <w:sz w:val="20"/>
                <w:szCs w:val="20"/>
              </w:rPr>
              <w:t xml:space="preserve">: </w:t>
            </w:r>
          </w:p>
          <w:p w14:paraId="39EB7D9B" w14:textId="3B8F16C0" w:rsidR="009A5CE0" w:rsidRDefault="009A5CE0" w:rsidP="00727B80">
            <w:pPr>
              <w:pStyle w:val="ListParagraph"/>
              <w:numPr>
                <w:ilvl w:val="0"/>
                <w:numId w:val="2"/>
              </w:numPr>
              <w:ind w:left="887"/>
              <w:jc w:val="both"/>
              <w:rPr>
                <w:sz w:val="20"/>
                <w:szCs w:val="20"/>
              </w:rPr>
            </w:pPr>
            <w:bookmarkStart w:id="0" w:name="_Hlk40279413"/>
            <w:r>
              <w:rPr>
                <w:sz w:val="20"/>
                <w:szCs w:val="20"/>
              </w:rPr>
              <w:t>FAO</w:t>
            </w:r>
            <w:r w:rsidR="00AC7AB7">
              <w:rPr>
                <w:sz w:val="20"/>
                <w:szCs w:val="20"/>
              </w:rPr>
              <w:t> : Partager les TDRs de l’analyse de l’impact COVID-19 sur les chaines de valeurs alimentaires</w:t>
            </w:r>
            <w:bookmarkEnd w:id="0"/>
            <w:r w:rsidR="00AC7AB7">
              <w:rPr>
                <w:sz w:val="20"/>
                <w:szCs w:val="20"/>
              </w:rPr>
              <w:t>.</w:t>
            </w:r>
          </w:p>
          <w:p w14:paraId="25B85721" w14:textId="79040B8E" w:rsidR="00A13D74" w:rsidRPr="004F7034" w:rsidRDefault="00AC7AB7" w:rsidP="004F7034">
            <w:pPr>
              <w:pStyle w:val="ListParagraph"/>
              <w:numPr>
                <w:ilvl w:val="0"/>
                <w:numId w:val="2"/>
              </w:numPr>
              <w:ind w:left="887"/>
              <w:jc w:val="both"/>
              <w:rPr>
                <w:sz w:val="20"/>
                <w:szCs w:val="20"/>
              </w:rPr>
            </w:pPr>
            <w:r>
              <w:rPr>
                <w:sz w:val="20"/>
                <w:szCs w:val="20"/>
              </w:rPr>
              <w:t>Partenaires : r</w:t>
            </w:r>
            <w:r w:rsidR="00131017">
              <w:rPr>
                <w:sz w:val="20"/>
                <w:szCs w:val="20"/>
              </w:rPr>
              <w:t>emplir la matrice</w:t>
            </w:r>
            <w:r>
              <w:rPr>
                <w:sz w:val="20"/>
                <w:szCs w:val="20"/>
              </w:rPr>
              <w:t xml:space="preserve"> de planification </w:t>
            </w:r>
            <w:r w:rsidR="00131017">
              <w:rPr>
                <w:sz w:val="20"/>
                <w:szCs w:val="20"/>
              </w:rPr>
              <w:t xml:space="preserve">CCA </w:t>
            </w:r>
            <w:r w:rsidR="00296A01">
              <w:rPr>
                <w:sz w:val="20"/>
                <w:szCs w:val="20"/>
              </w:rPr>
              <w:t xml:space="preserve">CFS </w:t>
            </w:r>
            <w:r w:rsidR="00E5273D">
              <w:rPr>
                <w:sz w:val="20"/>
                <w:szCs w:val="20"/>
              </w:rPr>
              <w:t>CSA</w:t>
            </w:r>
            <w:r w:rsidR="00131017">
              <w:rPr>
                <w:sz w:val="20"/>
                <w:szCs w:val="20"/>
              </w:rPr>
              <w:t>.</w:t>
            </w:r>
          </w:p>
          <w:p w14:paraId="39354113" w14:textId="6B3C2C82" w:rsidR="00214F2A" w:rsidRDefault="00214F2A" w:rsidP="002502E8">
            <w:pPr>
              <w:pStyle w:val="ListParagraph"/>
              <w:numPr>
                <w:ilvl w:val="0"/>
                <w:numId w:val="2"/>
              </w:numPr>
              <w:ind w:left="887"/>
              <w:jc w:val="both"/>
              <w:rPr>
                <w:sz w:val="20"/>
                <w:szCs w:val="20"/>
              </w:rPr>
            </w:pPr>
            <w:r>
              <w:rPr>
                <w:sz w:val="20"/>
                <w:szCs w:val="20"/>
              </w:rPr>
              <w:t xml:space="preserve">CSA : </w:t>
            </w:r>
            <w:r w:rsidR="004F7034">
              <w:rPr>
                <w:sz w:val="20"/>
                <w:szCs w:val="20"/>
              </w:rPr>
              <w:t xml:space="preserve"> Partager le </w:t>
            </w:r>
            <w:r>
              <w:rPr>
                <w:sz w:val="20"/>
                <w:szCs w:val="20"/>
              </w:rPr>
              <w:t xml:space="preserve">Plan d’action criquet pèlerin </w:t>
            </w:r>
          </w:p>
          <w:p w14:paraId="7E8475A1" w14:textId="7C49E298" w:rsidR="00A64128" w:rsidRDefault="00A64128" w:rsidP="002502E8">
            <w:pPr>
              <w:pStyle w:val="ListParagraph"/>
              <w:numPr>
                <w:ilvl w:val="0"/>
                <w:numId w:val="2"/>
              </w:numPr>
              <w:ind w:left="887"/>
              <w:jc w:val="both"/>
              <w:rPr>
                <w:sz w:val="20"/>
                <w:szCs w:val="20"/>
              </w:rPr>
            </w:pPr>
            <w:r>
              <w:rPr>
                <w:sz w:val="20"/>
                <w:szCs w:val="20"/>
              </w:rPr>
              <w:t>CSA Partager Plan d’action Maradi m</w:t>
            </w:r>
            <w:bookmarkStart w:id="1" w:name="_GoBack"/>
            <w:bookmarkEnd w:id="1"/>
            <w:r>
              <w:rPr>
                <w:sz w:val="20"/>
                <w:szCs w:val="20"/>
              </w:rPr>
              <w:t>ineuse de l’épi</w:t>
            </w:r>
          </w:p>
          <w:p w14:paraId="1D7870C0" w14:textId="77777777" w:rsidR="00214F2A" w:rsidRDefault="00214F2A" w:rsidP="002502E8">
            <w:pPr>
              <w:pStyle w:val="ListParagraph"/>
              <w:numPr>
                <w:ilvl w:val="0"/>
                <w:numId w:val="2"/>
              </w:numPr>
              <w:ind w:left="887"/>
              <w:jc w:val="both"/>
              <w:rPr>
                <w:sz w:val="20"/>
                <w:szCs w:val="20"/>
              </w:rPr>
            </w:pPr>
            <w:r>
              <w:rPr>
                <w:sz w:val="20"/>
                <w:szCs w:val="20"/>
              </w:rPr>
              <w:t>CSA : Partager présentation PPT R</w:t>
            </w:r>
            <w:r w:rsidR="004F7034">
              <w:rPr>
                <w:sz w:val="20"/>
                <w:szCs w:val="20"/>
              </w:rPr>
              <w:t>EACH</w:t>
            </w:r>
          </w:p>
          <w:p w14:paraId="701D1870" w14:textId="77777777" w:rsidR="004F7034" w:rsidRDefault="004F7034" w:rsidP="002502E8">
            <w:pPr>
              <w:pStyle w:val="ListParagraph"/>
              <w:numPr>
                <w:ilvl w:val="0"/>
                <w:numId w:val="2"/>
              </w:numPr>
              <w:ind w:left="887"/>
              <w:jc w:val="both"/>
              <w:rPr>
                <w:sz w:val="20"/>
                <w:szCs w:val="20"/>
              </w:rPr>
            </w:pPr>
            <w:r>
              <w:rPr>
                <w:sz w:val="20"/>
                <w:szCs w:val="20"/>
              </w:rPr>
              <w:t>DG protection végétal : point sur besoins au niveau régional (incluant le plan d’action criquet pèlerin Maradi)</w:t>
            </w:r>
          </w:p>
          <w:p w14:paraId="28F745F1" w14:textId="77777777" w:rsidR="00964FB2" w:rsidRDefault="00964FB2" w:rsidP="002502E8">
            <w:pPr>
              <w:pStyle w:val="ListParagraph"/>
              <w:numPr>
                <w:ilvl w:val="0"/>
                <w:numId w:val="2"/>
              </w:numPr>
              <w:ind w:left="887"/>
              <w:jc w:val="both"/>
              <w:rPr>
                <w:sz w:val="20"/>
                <w:szCs w:val="20"/>
              </w:rPr>
            </w:pPr>
            <w:r>
              <w:rPr>
                <w:sz w:val="20"/>
                <w:szCs w:val="20"/>
              </w:rPr>
              <w:t>REACH : prendre attache avec DNPGCA/SAP pour assurer la complémentarité concernant l’étude MSNA</w:t>
            </w:r>
          </w:p>
          <w:p w14:paraId="0A9D715E" w14:textId="77777777" w:rsidR="00964FB2" w:rsidRDefault="00964FB2" w:rsidP="002502E8">
            <w:pPr>
              <w:pStyle w:val="ListParagraph"/>
              <w:numPr>
                <w:ilvl w:val="0"/>
                <w:numId w:val="2"/>
              </w:numPr>
              <w:ind w:left="887"/>
              <w:jc w:val="both"/>
              <w:rPr>
                <w:sz w:val="20"/>
                <w:szCs w:val="20"/>
              </w:rPr>
            </w:pPr>
            <w:r>
              <w:rPr>
                <w:sz w:val="20"/>
                <w:szCs w:val="20"/>
              </w:rPr>
              <w:t>CSA/partenaires : Révision des projets HRP dans le canevas OCHA</w:t>
            </w:r>
          </w:p>
          <w:p w14:paraId="6BAA5BD9" w14:textId="754E7224" w:rsidR="00293F55" w:rsidRPr="002502E8" w:rsidRDefault="00293F55" w:rsidP="002502E8">
            <w:pPr>
              <w:pStyle w:val="ListParagraph"/>
              <w:numPr>
                <w:ilvl w:val="0"/>
                <w:numId w:val="2"/>
              </w:numPr>
              <w:ind w:left="887"/>
              <w:jc w:val="both"/>
              <w:rPr>
                <w:sz w:val="20"/>
                <w:szCs w:val="20"/>
              </w:rPr>
            </w:pPr>
            <w:r>
              <w:rPr>
                <w:sz w:val="20"/>
                <w:szCs w:val="20"/>
              </w:rPr>
              <w:t xml:space="preserve">Partenaires : </w:t>
            </w:r>
            <w:r w:rsidRPr="00293F55">
              <w:rPr>
                <w:sz w:val="20"/>
                <w:szCs w:val="20"/>
              </w:rPr>
              <w:t>Le Cluster Global reste à la disposition des partenaires si besoin de guides</w:t>
            </w:r>
            <w:r>
              <w:rPr>
                <w:sz w:val="20"/>
                <w:szCs w:val="20"/>
              </w:rPr>
              <w:t xml:space="preserve">, </w:t>
            </w:r>
            <w:r w:rsidRPr="00293F55">
              <w:rPr>
                <w:sz w:val="20"/>
                <w:szCs w:val="20"/>
              </w:rPr>
              <w:t xml:space="preserve"> documents</w:t>
            </w:r>
            <w:r>
              <w:rPr>
                <w:sz w:val="20"/>
                <w:szCs w:val="20"/>
              </w:rPr>
              <w:t> ; formations ou participer aux groupes de travail </w:t>
            </w:r>
            <w:r w:rsidRPr="00293F55">
              <w:rPr>
                <w:sz w:val="20"/>
                <w:szCs w:val="20"/>
              </w:rPr>
              <w:t xml:space="preserve"> contacter nil.eyuboglu@wfp.org</w:t>
            </w:r>
          </w:p>
        </w:tc>
      </w:tr>
    </w:tbl>
    <w:p w14:paraId="67A2CB7B" w14:textId="77777777" w:rsidR="00610A2D" w:rsidRDefault="00610A2D" w:rsidP="00610A2D">
      <w:pPr>
        <w:ind w:left="720"/>
        <w:jc w:val="both"/>
        <w:rPr>
          <w:rFonts w:eastAsia="Times New Roman"/>
          <w:b/>
          <w:bCs/>
        </w:rPr>
      </w:pPr>
    </w:p>
    <w:p w14:paraId="0A3C832E" w14:textId="77777777" w:rsidR="00A34165" w:rsidRDefault="00A34165" w:rsidP="00A34165"/>
    <w:p w14:paraId="4E813E66" w14:textId="206F3572" w:rsidR="00A34165" w:rsidRPr="00DC7F87" w:rsidRDefault="00A34165" w:rsidP="00A34165">
      <w:pPr>
        <w:numPr>
          <w:ilvl w:val="0"/>
          <w:numId w:val="22"/>
        </w:numPr>
        <w:rPr>
          <w:rFonts w:eastAsia="Times New Roman"/>
          <w:b/>
          <w:bCs/>
        </w:rPr>
      </w:pPr>
      <w:r w:rsidRPr="00DC7F87">
        <w:rPr>
          <w:rFonts w:eastAsia="Times New Roman"/>
          <w:b/>
          <w:bCs/>
        </w:rPr>
        <w:t xml:space="preserve">Présentation Plan d’Action contre le criquet pèlerin et gaps (DG Observatoire acridien au Niger/FAO) </w:t>
      </w:r>
    </w:p>
    <w:p w14:paraId="341D41BF" w14:textId="5FE24F80" w:rsidR="00DC7F87" w:rsidRDefault="00DC7F87" w:rsidP="00A83C64">
      <w:pPr>
        <w:pStyle w:val="ListParagraph"/>
        <w:numPr>
          <w:ilvl w:val="0"/>
          <w:numId w:val="24"/>
        </w:numPr>
        <w:spacing w:line="276" w:lineRule="auto"/>
        <w:jc w:val="both"/>
        <w:rPr>
          <w:rFonts w:asciiTheme="minorHAnsi" w:hAnsiTheme="minorHAnsi" w:cstheme="minorBidi"/>
          <w:sz w:val="20"/>
          <w:szCs w:val="20"/>
        </w:rPr>
      </w:pPr>
      <w:r w:rsidRPr="00DC7F87">
        <w:rPr>
          <w:b/>
          <w:bCs/>
          <w:color w:val="FF0000"/>
          <w:sz w:val="20"/>
          <w:szCs w:val="20"/>
        </w:rPr>
        <w:t>DG Observatoire Acridien</w:t>
      </w:r>
      <w:r w:rsidRPr="00DC7F87">
        <w:rPr>
          <w:color w:val="FF0000"/>
          <w:sz w:val="20"/>
          <w:szCs w:val="20"/>
        </w:rPr>
        <w:t> </w:t>
      </w:r>
      <w:r w:rsidRPr="00DC7F87">
        <w:rPr>
          <w:sz w:val="20"/>
          <w:szCs w:val="20"/>
        </w:rPr>
        <w:t>:</w:t>
      </w:r>
      <w:r>
        <w:rPr>
          <w:sz w:val="20"/>
          <w:szCs w:val="20"/>
        </w:rPr>
        <w:t xml:space="preserve"> </w:t>
      </w:r>
      <w:r w:rsidRPr="00DC7F87">
        <w:rPr>
          <w:sz w:val="20"/>
          <w:szCs w:val="20"/>
        </w:rPr>
        <w:t>La situation actuelle continue de représenter une menace pour la sécurité alimentaire et les moyens de subsistance en Afrique de l'Est</w:t>
      </w:r>
      <w:r w:rsidR="007A29D5">
        <w:rPr>
          <w:sz w:val="20"/>
          <w:szCs w:val="20"/>
        </w:rPr>
        <w:t xml:space="preserve"> particulièrement à la saison des pluies</w:t>
      </w:r>
      <w:r w:rsidRPr="00DC7F87">
        <w:rPr>
          <w:sz w:val="20"/>
          <w:szCs w:val="20"/>
        </w:rPr>
        <w:t>. En outre, la zone frontalière indo-pakistanaise, le Soudan et peut-être le Sahel de l'Afrique de l'Ouest sont confrontés à une invasion imminente des zones de reproduction printanière.</w:t>
      </w:r>
      <w:r>
        <w:rPr>
          <w:sz w:val="20"/>
          <w:szCs w:val="20"/>
        </w:rPr>
        <w:t xml:space="preserve"> </w:t>
      </w:r>
      <w:r w:rsidRPr="00DC7F87">
        <w:rPr>
          <w:sz w:val="20"/>
          <w:szCs w:val="20"/>
        </w:rPr>
        <w:t>Par conséquent, les investissements dans la préparation et les actions d'anticipation devraient être immédiatement et rapidement intensifiées pour faire face à cette menace potentielle.</w:t>
      </w:r>
      <w:r>
        <w:rPr>
          <w:sz w:val="20"/>
          <w:szCs w:val="20"/>
        </w:rPr>
        <w:t xml:space="preserve"> L’objectif du Plan d’Action est de : </w:t>
      </w:r>
      <w:r w:rsidRPr="00DC7F87">
        <w:rPr>
          <w:rFonts w:asciiTheme="minorHAnsi" w:hAnsiTheme="minorHAnsi" w:cstheme="minorBidi"/>
          <w:sz w:val="20"/>
          <w:szCs w:val="20"/>
        </w:rPr>
        <w:t>Localiser et neutraliser à temps toute infiltration de groupes d’ailés ou d’essaims de Criquet pèlerin avant qu’ils n’atteignent les zones de cultures</w:t>
      </w:r>
      <w:r>
        <w:rPr>
          <w:rFonts w:asciiTheme="minorHAnsi" w:hAnsiTheme="minorHAnsi" w:cstheme="minorBidi"/>
          <w:sz w:val="20"/>
          <w:szCs w:val="20"/>
        </w:rPr>
        <w:t xml:space="preserve"> ; </w:t>
      </w:r>
      <w:r w:rsidRPr="00DC7F87">
        <w:rPr>
          <w:rFonts w:asciiTheme="minorHAnsi" w:hAnsiTheme="minorHAnsi" w:cstheme="minorBidi"/>
          <w:sz w:val="20"/>
          <w:szCs w:val="20"/>
        </w:rPr>
        <w:t>Eviter tout départ d’essaims à partir des aires de grégarisation et de reproduction de notre territoire</w:t>
      </w:r>
      <w:r>
        <w:rPr>
          <w:rFonts w:asciiTheme="minorHAnsi" w:hAnsiTheme="minorHAnsi" w:cstheme="minorBidi"/>
          <w:sz w:val="20"/>
          <w:szCs w:val="20"/>
        </w:rPr>
        <w:t xml:space="preserve"> ; </w:t>
      </w:r>
      <w:r w:rsidRPr="00DC7F87">
        <w:rPr>
          <w:rFonts w:asciiTheme="minorHAnsi" w:hAnsiTheme="minorHAnsi" w:cstheme="minorBidi"/>
          <w:sz w:val="20"/>
          <w:szCs w:val="20"/>
        </w:rPr>
        <w:t>Mener la lutte dans le strict respect de la santé de la personne et de l’environnement</w:t>
      </w:r>
      <w:r>
        <w:rPr>
          <w:rFonts w:asciiTheme="minorHAnsi" w:hAnsiTheme="minorHAnsi" w:cstheme="minorBidi"/>
          <w:sz w:val="20"/>
          <w:szCs w:val="20"/>
        </w:rPr>
        <w:t xml:space="preserve"> ; </w:t>
      </w:r>
      <w:r w:rsidRPr="00DC7F87">
        <w:rPr>
          <w:rFonts w:asciiTheme="minorHAnsi" w:hAnsiTheme="minorHAnsi" w:cstheme="minorBidi"/>
          <w:sz w:val="20"/>
          <w:szCs w:val="20"/>
        </w:rPr>
        <w:t>Localiser et neutraliser à temps toute infiltration de groupes d’ailés ou d’essaims de Criquet pèlerin avant qu’ils n’atteignent les zones de cultures</w:t>
      </w:r>
      <w:r>
        <w:rPr>
          <w:rFonts w:asciiTheme="minorHAnsi" w:hAnsiTheme="minorHAnsi" w:cstheme="minorBidi"/>
          <w:sz w:val="20"/>
          <w:szCs w:val="20"/>
        </w:rPr>
        <w:t xml:space="preserve"> ; </w:t>
      </w:r>
      <w:r w:rsidRPr="00DC7F87">
        <w:rPr>
          <w:rFonts w:asciiTheme="minorHAnsi" w:hAnsiTheme="minorHAnsi" w:cstheme="minorBidi"/>
          <w:sz w:val="20"/>
          <w:szCs w:val="20"/>
        </w:rPr>
        <w:t>Eviter tout départ d’essaims à partir des aires de grégarisation et de reproduction de notre territoire</w:t>
      </w:r>
      <w:r>
        <w:rPr>
          <w:rFonts w:asciiTheme="minorHAnsi" w:hAnsiTheme="minorHAnsi" w:cstheme="minorBidi"/>
          <w:sz w:val="20"/>
          <w:szCs w:val="20"/>
        </w:rPr>
        <w:t xml:space="preserve"> ; </w:t>
      </w:r>
      <w:r w:rsidRPr="00DC7F87">
        <w:rPr>
          <w:rFonts w:asciiTheme="minorHAnsi" w:hAnsiTheme="minorHAnsi" w:cstheme="minorBidi"/>
          <w:sz w:val="20"/>
          <w:szCs w:val="20"/>
        </w:rPr>
        <w:t>Mener la lutte dans le strict respect de la santé de la personne et de l’environnement</w:t>
      </w:r>
      <w:r>
        <w:rPr>
          <w:rFonts w:asciiTheme="minorHAnsi" w:hAnsiTheme="minorHAnsi" w:cstheme="minorBidi"/>
          <w:sz w:val="20"/>
          <w:szCs w:val="20"/>
        </w:rPr>
        <w:t>.</w:t>
      </w:r>
      <w:r w:rsidR="00A83C64">
        <w:rPr>
          <w:rFonts w:asciiTheme="minorHAnsi" w:hAnsiTheme="minorHAnsi" w:cstheme="minorBidi"/>
          <w:sz w:val="20"/>
          <w:szCs w:val="20"/>
        </w:rPr>
        <w:t xml:space="preserve"> Une grande partie du budget est destinée au matériel de prévention.</w:t>
      </w:r>
      <w:r w:rsidR="006E2DE8">
        <w:rPr>
          <w:rFonts w:asciiTheme="minorHAnsi" w:hAnsiTheme="minorHAnsi" w:cstheme="minorBidi"/>
          <w:sz w:val="20"/>
          <w:szCs w:val="20"/>
        </w:rPr>
        <w:t xml:space="preserve"> </w:t>
      </w:r>
      <w:r w:rsidR="00A83C64">
        <w:rPr>
          <w:rFonts w:asciiTheme="minorHAnsi" w:hAnsiTheme="minorHAnsi" w:cstheme="minorBidi"/>
          <w:sz w:val="20"/>
          <w:szCs w:val="20"/>
        </w:rPr>
        <w:t>Un budget global autour de 7 milliards a été arrêté dont environ 2 milliards sécurisés, avec un</w:t>
      </w:r>
      <w:r w:rsidR="006E2DE8">
        <w:rPr>
          <w:rFonts w:asciiTheme="minorHAnsi" w:hAnsiTheme="minorHAnsi" w:cstheme="minorBidi"/>
          <w:b/>
          <w:bCs/>
          <w:sz w:val="20"/>
          <w:szCs w:val="20"/>
        </w:rPr>
        <w:t xml:space="preserve"> </w:t>
      </w:r>
      <w:r w:rsidR="006E2DE8" w:rsidRPr="00A83C64">
        <w:rPr>
          <w:rFonts w:asciiTheme="minorHAnsi" w:hAnsiTheme="minorHAnsi" w:cstheme="minorBidi"/>
          <w:sz w:val="20"/>
          <w:szCs w:val="20"/>
        </w:rPr>
        <w:t>gap de 5 milliards.</w:t>
      </w:r>
      <w:r w:rsidR="00A83C64">
        <w:rPr>
          <w:rFonts w:asciiTheme="minorHAnsi" w:hAnsiTheme="minorHAnsi" w:cstheme="minorBidi"/>
          <w:sz w:val="20"/>
          <w:szCs w:val="20"/>
        </w:rPr>
        <w:t xml:space="preserve"> </w:t>
      </w:r>
    </w:p>
    <w:p w14:paraId="4F439BDB" w14:textId="5459BA90" w:rsidR="00A34165" w:rsidRDefault="00A34165" w:rsidP="00A34165">
      <w:pPr>
        <w:numPr>
          <w:ilvl w:val="0"/>
          <w:numId w:val="22"/>
        </w:numPr>
        <w:rPr>
          <w:rFonts w:eastAsia="Times New Roman"/>
          <w:b/>
          <w:bCs/>
        </w:rPr>
      </w:pPr>
      <w:r w:rsidRPr="00A83C64">
        <w:rPr>
          <w:rFonts w:eastAsia="Times New Roman"/>
          <w:b/>
          <w:bCs/>
        </w:rPr>
        <w:t>Mobilisation contre la mineuse de l’épi (DG Agriculture Maradi)</w:t>
      </w:r>
    </w:p>
    <w:p w14:paraId="1156F5E4" w14:textId="2B56F3FE" w:rsidR="000801DF" w:rsidRPr="00B53DB5" w:rsidRDefault="008530E8" w:rsidP="008530E8">
      <w:pPr>
        <w:pStyle w:val="ListParagraph"/>
        <w:numPr>
          <w:ilvl w:val="0"/>
          <w:numId w:val="24"/>
        </w:numPr>
        <w:jc w:val="both"/>
        <w:rPr>
          <w:rFonts w:eastAsia="Times New Roman"/>
          <w:sz w:val="20"/>
          <w:szCs w:val="20"/>
        </w:rPr>
      </w:pPr>
      <w:r w:rsidRPr="008530E8">
        <w:rPr>
          <w:rFonts w:eastAsia="Times New Roman"/>
          <w:b/>
          <w:bCs/>
          <w:color w:val="FF0000"/>
          <w:sz w:val="20"/>
          <w:szCs w:val="20"/>
        </w:rPr>
        <w:t>DG Agriculture Maradi</w:t>
      </w:r>
      <w:r w:rsidRPr="008530E8">
        <w:rPr>
          <w:rFonts w:eastAsia="Times New Roman"/>
          <w:color w:val="FF0000"/>
          <w:sz w:val="20"/>
          <w:szCs w:val="20"/>
        </w:rPr>
        <w:t> </w:t>
      </w:r>
      <w:r w:rsidRPr="008530E8">
        <w:rPr>
          <w:rFonts w:eastAsia="Times New Roman"/>
          <w:sz w:val="20"/>
          <w:szCs w:val="20"/>
        </w:rPr>
        <w:t>: La région de Maradi constitue une des zones la plus endémique aux attaques de la mineuse de l’épi. Les périodes de pic sont observées pendant le mois d’août jusqu’en fin septembre. Cette période coïncide avec le stade ultime de la production des céréales qui est l’épiaison grenaison où toute attaque d’ennemis des cultures peut avoir un impact négatif sur la production.</w:t>
      </w:r>
      <w:r>
        <w:rPr>
          <w:rFonts w:eastAsia="Times New Roman"/>
          <w:sz w:val="20"/>
          <w:szCs w:val="20"/>
        </w:rPr>
        <w:t xml:space="preserve"> </w:t>
      </w:r>
      <w:r w:rsidR="000801DF" w:rsidRPr="008530E8">
        <w:rPr>
          <w:rFonts w:eastAsia="Times New Roman"/>
          <w:sz w:val="20"/>
          <w:szCs w:val="20"/>
        </w:rPr>
        <w:t xml:space="preserve">La perte occasionnée sur les récoltes par ces ennemis des cultures </w:t>
      </w:r>
      <w:r w:rsidRPr="008530E8">
        <w:rPr>
          <w:rFonts w:eastAsia="Times New Roman"/>
          <w:sz w:val="20"/>
          <w:szCs w:val="20"/>
        </w:rPr>
        <w:t>varie</w:t>
      </w:r>
      <w:r w:rsidR="000801DF" w:rsidRPr="008530E8">
        <w:rPr>
          <w:rFonts w:eastAsia="Times New Roman"/>
          <w:sz w:val="20"/>
          <w:szCs w:val="20"/>
        </w:rPr>
        <w:t xml:space="preserve"> de 30% à plus si des dispositions adéquates ne sont pas prises à temps. Le mil occupe 43% des superficies emblavées en céréales des cultures pluviales et constitue 77% de la production céréalière du pays.</w:t>
      </w:r>
      <w:r w:rsidR="000801DF" w:rsidRPr="008530E8">
        <w:rPr>
          <w:sz w:val="20"/>
          <w:szCs w:val="20"/>
        </w:rPr>
        <w:t xml:space="preserve"> </w:t>
      </w:r>
      <w:r w:rsidR="000801DF" w:rsidRPr="008530E8">
        <w:rPr>
          <w:rFonts w:eastAsia="Times New Roman"/>
          <w:sz w:val="20"/>
          <w:szCs w:val="20"/>
        </w:rPr>
        <w:t xml:space="preserve">La Direction Générale de la Protection des Végétaux (DGPV), avec l’appui de plusieurs institutions de recherche (INRAN, </w:t>
      </w:r>
      <w:r w:rsidR="000801DF" w:rsidRPr="008530E8">
        <w:rPr>
          <w:rFonts w:eastAsia="Times New Roman"/>
          <w:sz w:val="20"/>
          <w:szCs w:val="20"/>
        </w:rPr>
        <w:lastRenderedPageBreak/>
        <w:t xml:space="preserve">AGRHYMET, ICRISAT) a initié depuis 1997 un projet test de lutte biologique contre ce ravageur </w:t>
      </w:r>
      <w:r w:rsidRPr="008530E8">
        <w:rPr>
          <w:rFonts w:eastAsia="Times New Roman"/>
          <w:sz w:val="20"/>
          <w:szCs w:val="20"/>
        </w:rPr>
        <w:t>comme alternative</w:t>
      </w:r>
      <w:r w:rsidR="000801DF" w:rsidRPr="008530E8">
        <w:rPr>
          <w:rFonts w:eastAsia="Times New Roman"/>
          <w:sz w:val="20"/>
          <w:szCs w:val="20"/>
        </w:rPr>
        <w:t xml:space="preserve"> crédible de contrôle.</w:t>
      </w:r>
      <w:r w:rsidRPr="008530E8">
        <w:rPr>
          <w:rFonts w:eastAsia="Times New Roman"/>
          <w:sz w:val="20"/>
          <w:szCs w:val="20"/>
        </w:rPr>
        <w:t xml:space="preserve"> L’objectif global vise à sécuriser 1 500 000 ha l’hectare à travers la production de masse du parasitoïde Habrobracon hebetor dans la région de Maradi. </w:t>
      </w:r>
      <w:r w:rsidRPr="008530E8">
        <w:rPr>
          <w:rFonts w:eastAsia="Times New Roman"/>
          <w:b/>
          <w:bCs/>
          <w:sz w:val="20"/>
          <w:szCs w:val="20"/>
        </w:rPr>
        <w:t>Le budget total est estimé à 27,401,200 CFA.</w:t>
      </w:r>
      <w:r w:rsidR="009656EE">
        <w:rPr>
          <w:rFonts w:eastAsia="Times New Roman"/>
          <w:b/>
          <w:bCs/>
          <w:sz w:val="20"/>
          <w:szCs w:val="20"/>
        </w:rPr>
        <w:t xml:space="preserve"> </w:t>
      </w:r>
      <w:r w:rsidR="006F3F01" w:rsidRPr="006F3F01">
        <w:rPr>
          <w:rFonts w:eastAsia="Times New Roman"/>
          <w:sz w:val="20"/>
          <w:szCs w:val="20"/>
        </w:rPr>
        <w:t>Cette stratégie est le fruit d’un travail au sein du GTSA Maradi elle a été</w:t>
      </w:r>
      <w:r w:rsidR="009656EE" w:rsidRPr="006F3F01">
        <w:rPr>
          <w:rFonts w:eastAsia="Times New Roman"/>
          <w:sz w:val="20"/>
          <w:szCs w:val="20"/>
        </w:rPr>
        <w:t xml:space="preserve"> validée au niveau régional</w:t>
      </w:r>
      <w:r w:rsidR="006F3F01" w:rsidRPr="006F3F01">
        <w:rPr>
          <w:rFonts w:eastAsia="Times New Roman"/>
          <w:sz w:val="20"/>
          <w:szCs w:val="20"/>
        </w:rPr>
        <w:t xml:space="preserve">. </w:t>
      </w:r>
      <w:r w:rsidR="00B53DB5" w:rsidRPr="006F3F01">
        <w:rPr>
          <w:rFonts w:eastAsia="Times New Roman"/>
          <w:sz w:val="20"/>
          <w:szCs w:val="20"/>
        </w:rPr>
        <w:t>Pas de franc mobilisé</w:t>
      </w:r>
      <w:r w:rsidR="006F3F01" w:rsidRPr="006F3F01">
        <w:rPr>
          <w:rFonts w:eastAsia="Times New Roman"/>
          <w:sz w:val="20"/>
          <w:szCs w:val="20"/>
        </w:rPr>
        <w:t>s l’instants.</w:t>
      </w:r>
      <w:r w:rsidR="00B53DB5">
        <w:rPr>
          <w:rFonts w:eastAsia="Times New Roman"/>
          <w:b/>
          <w:bCs/>
          <w:sz w:val="20"/>
          <w:szCs w:val="20"/>
        </w:rPr>
        <w:t xml:space="preserve"> </w:t>
      </w:r>
      <w:r w:rsidR="006F3F01">
        <w:rPr>
          <w:rFonts w:eastAsia="Times New Roman"/>
          <w:sz w:val="20"/>
          <w:szCs w:val="20"/>
        </w:rPr>
        <w:t>L’objectif est d’attirer l’attention sur cette problématique majeure et prendre action dès avril pour l’élevage du bracon et le corsira.</w:t>
      </w:r>
    </w:p>
    <w:p w14:paraId="17BB7300" w14:textId="3E237691" w:rsidR="00B53DB5" w:rsidRDefault="00B53DB5" w:rsidP="00B53DB5">
      <w:pPr>
        <w:pStyle w:val="ListParagraph"/>
        <w:numPr>
          <w:ilvl w:val="0"/>
          <w:numId w:val="24"/>
        </w:numPr>
        <w:jc w:val="both"/>
        <w:rPr>
          <w:rFonts w:eastAsia="Times New Roman"/>
          <w:sz w:val="20"/>
          <w:szCs w:val="20"/>
        </w:rPr>
      </w:pPr>
      <w:r w:rsidRPr="00B53DB5">
        <w:rPr>
          <w:rFonts w:eastAsia="Times New Roman"/>
          <w:b/>
          <w:bCs/>
          <w:color w:val="FF0000"/>
          <w:sz w:val="20"/>
          <w:szCs w:val="20"/>
        </w:rPr>
        <w:t>FAO</w:t>
      </w:r>
      <w:r>
        <w:rPr>
          <w:rFonts w:eastAsia="Times New Roman"/>
          <w:sz w:val="20"/>
          <w:szCs w:val="20"/>
        </w:rPr>
        <w:t xml:space="preserve"> :  Nécessité de porter la problématique </w:t>
      </w:r>
      <w:r w:rsidR="004F7034">
        <w:rPr>
          <w:rFonts w:eastAsia="Times New Roman"/>
          <w:sz w:val="20"/>
          <w:szCs w:val="20"/>
        </w:rPr>
        <w:t>au</w:t>
      </w:r>
      <w:r>
        <w:rPr>
          <w:rFonts w:eastAsia="Times New Roman"/>
          <w:sz w:val="20"/>
          <w:szCs w:val="20"/>
        </w:rPr>
        <w:t xml:space="preserve"> le niveau national. Par exemple le DG de la protection végétale </w:t>
      </w:r>
      <w:r w:rsidR="004F7034">
        <w:rPr>
          <w:rFonts w:eastAsia="Times New Roman"/>
          <w:sz w:val="20"/>
          <w:szCs w:val="20"/>
        </w:rPr>
        <w:t>pourrait</w:t>
      </w:r>
      <w:r>
        <w:rPr>
          <w:rFonts w:eastAsia="Times New Roman"/>
          <w:sz w:val="20"/>
          <w:szCs w:val="20"/>
        </w:rPr>
        <w:t xml:space="preserve"> faire le point de ce que l’Etat dispose et des gaps. </w:t>
      </w:r>
    </w:p>
    <w:p w14:paraId="6FBF015D" w14:textId="632BE30A" w:rsidR="00A34165" w:rsidRPr="00060A39" w:rsidRDefault="00A34165" w:rsidP="00A34165">
      <w:pPr>
        <w:numPr>
          <w:ilvl w:val="0"/>
          <w:numId w:val="22"/>
        </w:numPr>
        <w:rPr>
          <w:rFonts w:eastAsia="Times New Roman"/>
          <w:b/>
          <w:bCs/>
          <w:i/>
          <w:iCs/>
          <w:color w:val="FF0000"/>
        </w:rPr>
      </w:pPr>
      <w:r w:rsidRPr="00060A39">
        <w:rPr>
          <w:rFonts w:eastAsia="Times New Roman"/>
          <w:b/>
          <w:bCs/>
        </w:rPr>
        <w:t>Dashboard ACF pour le suivi-veille pastorale en lien avec le COVID19 (ACF)</w:t>
      </w:r>
    </w:p>
    <w:p w14:paraId="7B698ED3" w14:textId="1626C021" w:rsidR="00C93B58" w:rsidRPr="00C93B58" w:rsidRDefault="006F3F01" w:rsidP="00C93B58">
      <w:pPr>
        <w:pStyle w:val="ListParagraph"/>
        <w:numPr>
          <w:ilvl w:val="0"/>
          <w:numId w:val="26"/>
        </w:numPr>
        <w:jc w:val="both"/>
        <w:rPr>
          <w:rFonts w:eastAsia="Times New Roman"/>
          <w:color w:val="FF0000"/>
          <w:sz w:val="20"/>
          <w:szCs w:val="20"/>
        </w:rPr>
      </w:pPr>
      <w:r w:rsidRPr="00C93B58">
        <w:rPr>
          <w:rFonts w:eastAsia="Times New Roman"/>
          <w:b/>
          <w:bCs/>
          <w:color w:val="FF0000"/>
          <w:sz w:val="20"/>
          <w:szCs w:val="20"/>
        </w:rPr>
        <w:t>ACF :</w:t>
      </w:r>
      <w:r w:rsidRPr="00C93B58">
        <w:rPr>
          <w:rFonts w:eastAsia="Times New Roman"/>
          <w:color w:val="FF0000"/>
          <w:sz w:val="20"/>
          <w:szCs w:val="20"/>
        </w:rPr>
        <w:t xml:space="preserve"> </w:t>
      </w:r>
      <w:r w:rsidR="004F7034" w:rsidRPr="004F7034">
        <w:rPr>
          <w:rFonts w:eastAsia="Times New Roman"/>
          <w:sz w:val="20"/>
          <w:szCs w:val="20"/>
        </w:rPr>
        <w:t>C’est une i</w:t>
      </w:r>
      <w:r w:rsidRPr="004F7034">
        <w:rPr>
          <w:rFonts w:eastAsia="Times New Roman"/>
          <w:sz w:val="20"/>
          <w:szCs w:val="20"/>
        </w:rPr>
        <w:t xml:space="preserve">nitiative conjointe </w:t>
      </w:r>
      <w:r w:rsidRPr="00C93B58">
        <w:rPr>
          <w:rFonts w:eastAsia="Times New Roman"/>
          <w:sz w:val="20"/>
          <w:szCs w:val="20"/>
        </w:rPr>
        <w:t>ACF/RBM (réseau pasteur au niveau régional) avec adaptation et renforcement veille et surveillance en s’appuyant sur les dispositifs déjà en place</w:t>
      </w:r>
      <w:r w:rsidR="004F7034">
        <w:rPr>
          <w:rFonts w:eastAsia="Times New Roman"/>
          <w:sz w:val="20"/>
          <w:szCs w:val="20"/>
        </w:rPr>
        <w:t>, p</w:t>
      </w:r>
      <w:r w:rsidRPr="00C93B58">
        <w:rPr>
          <w:rFonts w:eastAsia="Times New Roman"/>
          <w:sz w:val="20"/>
          <w:szCs w:val="20"/>
        </w:rPr>
        <w:t xml:space="preserve">our informer sur la situation des ménages pastoraux de </w:t>
      </w:r>
      <w:r w:rsidR="004F7034" w:rsidRPr="00C93B58">
        <w:rPr>
          <w:rFonts w:eastAsia="Times New Roman"/>
          <w:sz w:val="20"/>
          <w:szCs w:val="20"/>
        </w:rPr>
        <w:t>façon</w:t>
      </w:r>
      <w:r w:rsidRPr="00C93B58">
        <w:rPr>
          <w:rFonts w:eastAsia="Times New Roman"/>
          <w:sz w:val="20"/>
          <w:szCs w:val="20"/>
        </w:rPr>
        <w:t xml:space="preserve"> hebdomadaire sur une plateforme d’analyse publique. </w:t>
      </w:r>
      <w:r w:rsidR="004F7034">
        <w:rPr>
          <w:rFonts w:eastAsia="Times New Roman"/>
          <w:sz w:val="20"/>
          <w:szCs w:val="20"/>
        </w:rPr>
        <w:t>Ceci p</w:t>
      </w:r>
      <w:r w:rsidRPr="00C93B58">
        <w:rPr>
          <w:rFonts w:eastAsia="Times New Roman"/>
          <w:sz w:val="20"/>
          <w:szCs w:val="20"/>
        </w:rPr>
        <w:t>ermettra d’analyser les zones impactées et cibler un certain nombre de réponse aux communautés pastorales. S’appuie sur mécanisme de collecte de veille pastorale de ACF et RBM basé sur les zones d’interventions des sous espaces pastoraux en Mauritanie, Mali, Burkina Faso et Niger, Sénégal, Togo et Tchad, Nigéria, Benin et Cote d’Ivoire. Chaque pays</w:t>
      </w:r>
      <w:r w:rsidR="004F7034">
        <w:rPr>
          <w:rFonts w:eastAsia="Times New Roman"/>
          <w:sz w:val="20"/>
          <w:szCs w:val="20"/>
        </w:rPr>
        <w:t xml:space="preserve"> a</w:t>
      </w:r>
      <w:r w:rsidRPr="00C93B58">
        <w:rPr>
          <w:rFonts w:eastAsia="Times New Roman"/>
          <w:sz w:val="20"/>
          <w:szCs w:val="20"/>
        </w:rPr>
        <w:t xml:space="preserve"> un point focal </w:t>
      </w:r>
      <w:r w:rsidR="004F7034">
        <w:rPr>
          <w:rFonts w:eastAsia="Times New Roman"/>
          <w:sz w:val="20"/>
          <w:szCs w:val="20"/>
        </w:rPr>
        <w:t xml:space="preserve">en </w:t>
      </w:r>
      <w:r w:rsidR="004F7034" w:rsidRPr="00C93B58">
        <w:rPr>
          <w:rFonts w:eastAsia="Times New Roman"/>
          <w:sz w:val="20"/>
          <w:szCs w:val="20"/>
        </w:rPr>
        <w:t>relation</w:t>
      </w:r>
      <w:r w:rsidRPr="00C93B58">
        <w:rPr>
          <w:rFonts w:eastAsia="Times New Roman"/>
          <w:sz w:val="20"/>
          <w:szCs w:val="20"/>
        </w:rPr>
        <w:t xml:space="preserve"> avec</w:t>
      </w:r>
      <w:r w:rsidR="004F7034">
        <w:rPr>
          <w:rFonts w:eastAsia="Times New Roman"/>
          <w:sz w:val="20"/>
          <w:szCs w:val="20"/>
        </w:rPr>
        <w:t xml:space="preserve"> les</w:t>
      </w:r>
      <w:r w:rsidRPr="00C93B58">
        <w:rPr>
          <w:rFonts w:eastAsia="Times New Roman"/>
          <w:sz w:val="20"/>
          <w:szCs w:val="20"/>
        </w:rPr>
        <w:t xml:space="preserve"> relais pastoraux</w:t>
      </w:r>
      <w:r w:rsidR="004F7034">
        <w:rPr>
          <w:rFonts w:eastAsia="Times New Roman"/>
          <w:sz w:val="20"/>
          <w:szCs w:val="20"/>
        </w:rPr>
        <w:t xml:space="preserve">. </w:t>
      </w:r>
      <w:r w:rsidRPr="00C93B58">
        <w:rPr>
          <w:rFonts w:eastAsia="Times New Roman"/>
          <w:sz w:val="20"/>
          <w:szCs w:val="20"/>
        </w:rPr>
        <w:t xml:space="preserve">RBM procède par appel et ACF avec un système SMS mais les indicateurs collectés sont les </w:t>
      </w:r>
      <w:r w:rsidR="004F7034" w:rsidRPr="00C93B58">
        <w:rPr>
          <w:rFonts w:eastAsia="Times New Roman"/>
          <w:sz w:val="20"/>
          <w:szCs w:val="20"/>
        </w:rPr>
        <w:t>mêmes</w:t>
      </w:r>
      <w:r w:rsidRPr="00C93B58">
        <w:rPr>
          <w:rFonts w:eastAsia="Times New Roman"/>
          <w:sz w:val="20"/>
          <w:szCs w:val="20"/>
        </w:rPr>
        <w:t xml:space="preserve"> pour créer une base de données unique </w:t>
      </w:r>
      <w:r w:rsidR="004F7034">
        <w:rPr>
          <w:rFonts w:eastAsia="Times New Roman"/>
          <w:sz w:val="20"/>
          <w:szCs w:val="20"/>
        </w:rPr>
        <w:t xml:space="preserve">et </w:t>
      </w:r>
      <w:r w:rsidRPr="00C93B58">
        <w:rPr>
          <w:rFonts w:eastAsia="Times New Roman"/>
          <w:sz w:val="20"/>
          <w:szCs w:val="20"/>
        </w:rPr>
        <w:t xml:space="preserve">visualiser ensemble de données. Le </w:t>
      </w:r>
      <w:r w:rsidR="004F7034" w:rsidRPr="00C93B58">
        <w:rPr>
          <w:rFonts w:eastAsia="Times New Roman"/>
          <w:sz w:val="20"/>
          <w:szCs w:val="20"/>
        </w:rPr>
        <w:t>Dashboard</w:t>
      </w:r>
      <w:r w:rsidRPr="00C93B58">
        <w:rPr>
          <w:rFonts w:eastAsia="Times New Roman"/>
          <w:sz w:val="20"/>
          <w:szCs w:val="20"/>
        </w:rPr>
        <w:t xml:space="preserve"> est disponible au lien suiv</w:t>
      </w:r>
      <w:r w:rsidR="004F7034">
        <w:rPr>
          <w:rFonts w:eastAsia="Times New Roman"/>
          <w:sz w:val="20"/>
          <w:szCs w:val="20"/>
        </w:rPr>
        <w:t>ant</w:t>
      </w:r>
      <w:r w:rsidRPr="00C93B58">
        <w:rPr>
          <w:rFonts w:eastAsia="Times New Roman"/>
          <w:sz w:val="20"/>
          <w:szCs w:val="20"/>
        </w:rPr>
        <w:t> :</w:t>
      </w:r>
      <w:hyperlink r:id="rId5" w:history="1">
        <w:r w:rsidR="00C93B58" w:rsidRPr="00C93B58">
          <w:rPr>
            <w:rStyle w:val="Hyperlink"/>
            <w:rFonts w:eastAsia="Times New Roman"/>
            <w:sz w:val="20"/>
            <w:szCs w:val="20"/>
          </w:rPr>
          <w:t>https://app.powerbi.com/view?r=eyJrIjoiNzg2YWJlNTAtMDI0MC00OTVlLWE5YmEtMmJjMTY5YjIxNTU3IiwidCI6ImZmMTA1ZDRmLTAzOWYtNDQ0Zi1iZDZmLTBlZDFlMzVkYWVmNCIsImMiOjh9</w:t>
        </w:r>
      </w:hyperlink>
    </w:p>
    <w:p w14:paraId="6BAC3014" w14:textId="4F175729" w:rsidR="00C93B58" w:rsidRPr="00C93B58" w:rsidRDefault="00C93B58" w:rsidP="00C93B58">
      <w:pPr>
        <w:pStyle w:val="ListParagraph"/>
        <w:numPr>
          <w:ilvl w:val="0"/>
          <w:numId w:val="26"/>
        </w:numPr>
        <w:jc w:val="both"/>
        <w:rPr>
          <w:rFonts w:eastAsia="Times New Roman"/>
          <w:color w:val="FF0000"/>
          <w:sz w:val="20"/>
          <w:szCs w:val="20"/>
        </w:rPr>
      </w:pPr>
      <w:r w:rsidRPr="00C93B58">
        <w:rPr>
          <w:rFonts w:eastAsia="Times New Roman"/>
          <w:b/>
          <w:bCs/>
          <w:color w:val="FF0000"/>
          <w:sz w:val="20"/>
          <w:szCs w:val="20"/>
        </w:rPr>
        <w:t>PAM :</w:t>
      </w:r>
      <w:r w:rsidRPr="00C93B58">
        <w:rPr>
          <w:rFonts w:eastAsia="Times New Roman"/>
          <w:color w:val="FF0000"/>
          <w:sz w:val="20"/>
          <w:szCs w:val="20"/>
        </w:rPr>
        <w:t xml:space="preserve"> </w:t>
      </w:r>
      <w:r w:rsidRPr="00C93B58">
        <w:rPr>
          <w:rFonts w:eastAsia="Times New Roman"/>
          <w:sz w:val="20"/>
          <w:szCs w:val="20"/>
        </w:rPr>
        <w:t>Impact du covid-19 sur les moyens d’existence des éleveurs ? Quelle est la situation des ménages pastoraux liée au virus ?</w:t>
      </w:r>
    </w:p>
    <w:p w14:paraId="4D77AC2A" w14:textId="5E2DAD8B" w:rsidR="00C93B58" w:rsidRPr="00C93B58" w:rsidRDefault="00C93B58" w:rsidP="00C93B58">
      <w:pPr>
        <w:pStyle w:val="ListParagraph"/>
        <w:numPr>
          <w:ilvl w:val="0"/>
          <w:numId w:val="26"/>
        </w:numPr>
        <w:jc w:val="both"/>
        <w:rPr>
          <w:rFonts w:eastAsia="Times New Roman"/>
          <w:color w:val="FF0000"/>
          <w:sz w:val="20"/>
          <w:szCs w:val="20"/>
        </w:rPr>
      </w:pPr>
      <w:r>
        <w:rPr>
          <w:rFonts w:eastAsia="Times New Roman"/>
          <w:b/>
          <w:bCs/>
          <w:color w:val="FF0000"/>
          <w:sz w:val="20"/>
          <w:szCs w:val="20"/>
        </w:rPr>
        <w:t>ACF :</w:t>
      </w:r>
      <w:r>
        <w:rPr>
          <w:rFonts w:eastAsia="Times New Roman"/>
          <w:color w:val="FF0000"/>
          <w:sz w:val="20"/>
          <w:szCs w:val="20"/>
        </w:rPr>
        <w:t xml:space="preserve"> </w:t>
      </w:r>
      <w:r w:rsidR="004F7034" w:rsidRPr="004F7034">
        <w:rPr>
          <w:rFonts w:eastAsia="Times New Roman"/>
          <w:sz w:val="20"/>
          <w:szCs w:val="20"/>
        </w:rPr>
        <w:t xml:space="preserve">Les </w:t>
      </w:r>
      <w:r w:rsidRPr="004F7034">
        <w:rPr>
          <w:rFonts w:eastAsia="Times New Roman"/>
          <w:sz w:val="20"/>
          <w:szCs w:val="20"/>
        </w:rPr>
        <w:t xml:space="preserve">prix des </w:t>
      </w:r>
      <w:r w:rsidRPr="00060A39">
        <w:rPr>
          <w:rFonts w:eastAsia="Times New Roman"/>
          <w:sz w:val="20"/>
          <w:szCs w:val="20"/>
        </w:rPr>
        <w:t>denrées donne une appréciation des marchés</w:t>
      </w:r>
      <w:r w:rsidR="004F7034">
        <w:rPr>
          <w:rFonts w:eastAsia="Times New Roman"/>
          <w:sz w:val="20"/>
          <w:szCs w:val="20"/>
        </w:rPr>
        <w:t xml:space="preserve"> et certains </w:t>
      </w:r>
      <w:r w:rsidRPr="00060A39">
        <w:rPr>
          <w:rFonts w:eastAsia="Times New Roman"/>
          <w:sz w:val="20"/>
          <w:szCs w:val="20"/>
        </w:rPr>
        <w:t xml:space="preserve">éléments. </w:t>
      </w:r>
      <w:r w:rsidR="004F7034">
        <w:rPr>
          <w:rFonts w:eastAsia="Times New Roman"/>
          <w:sz w:val="20"/>
          <w:szCs w:val="20"/>
        </w:rPr>
        <w:t xml:space="preserve">Mais ce dashboard n’entre pas dans les détails des </w:t>
      </w:r>
      <w:r w:rsidRPr="00060A39">
        <w:rPr>
          <w:rFonts w:eastAsia="Times New Roman"/>
          <w:sz w:val="20"/>
          <w:szCs w:val="20"/>
        </w:rPr>
        <w:t>sources de revenus c’est une étude plus macro.</w:t>
      </w:r>
      <w:r w:rsidR="00060A39" w:rsidRPr="00060A39">
        <w:rPr>
          <w:rFonts w:eastAsia="Times New Roman"/>
          <w:sz w:val="20"/>
          <w:szCs w:val="20"/>
        </w:rPr>
        <w:t xml:space="preserve"> L’objectif d’avoir un cliché à un moment donné pour prendre des décisions sur ces zones-là. </w:t>
      </w:r>
    </w:p>
    <w:p w14:paraId="0DA440B4" w14:textId="2B1902BF" w:rsidR="00A34165" w:rsidRPr="00060A39" w:rsidRDefault="00A34165" w:rsidP="00A34165">
      <w:pPr>
        <w:numPr>
          <w:ilvl w:val="0"/>
          <w:numId w:val="22"/>
        </w:numPr>
        <w:rPr>
          <w:rFonts w:eastAsia="Times New Roman"/>
          <w:b/>
          <w:bCs/>
        </w:rPr>
      </w:pPr>
      <w:r w:rsidRPr="00060A39">
        <w:rPr>
          <w:rFonts w:eastAsia="Times New Roman"/>
          <w:b/>
          <w:bCs/>
        </w:rPr>
        <w:t xml:space="preserve">Présentation MSNA et indicateurs (REACH) </w:t>
      </w:r>
    </w:p>
    <w:p w14:paraId="4F737440" w14:textId="6893C1F3" w:rsidR="00060A39" w:rsidRDefault="00060A39" w:rsidP="00405DD2">
      <w:pPr>
        <w:pStyle w:val="ListParagraph"/>
        <w:numPr>
          <w:ilvl w:val="0"/>
          <w:numId w:val="28"/>
        </w:numPr>
        <w:jc w:val="both"/>
        <w:rPr>
          <w:rFonts w:eastAsia="Times New Roman"/>
          <w:sz w:val="20"/>
          <w:szCs w:val="20"/>
        </w:rPr>
      </w:pPr>
      <w:r w:rsidRPr="00060A39">
        <w:rPr>
          <w:rFonts w:eastAsia="Times New Roman"/>
          <w:b/>
          <w:bCs/>
          <w:color w:val="FF0000"/>
          <w:sz w:val="20"/>
          <w:szCs w:val="20"/>
        </w:rPr>
        <w:t xml:space="preserve">REACH : </w:t>
      </w:r>
      <w:r w:rsidR="004F7034" w:rsidRPr="004F7034">
        <w:rPr>
          <w:rFonts w:eastAsia="Times New Roman"/>
          <w:sz w:val="20"/>
          <w:szCs w:val="20"/>
        </w:rPr>
        <w:t>Prévoit de conduire une é</w:t>
      </w:r>
      <w:r w:rsidRPr="004F7034">
        <w:rPr>
          <w:rFonts w:eastAsia="Times New Roman"/>
          <w:sz w:val="20"/>
          <w:szCs w:val="20"/>
        </w:rPr>
        <w:t xml:space="preserve">valuation des </w:t>
      </w:r>
      <w:r>
        <w:rPr>
          <w:rFonts w:eastAsia="Times New Roman"/>
          <w:sz w:val="20"/>
          <w:szCs w:val="20"/>
        </w:rPr>
        <w:t>besoins multisectoriels qui aura lieu dans toutes les régions du Niger pour informer tout le processus de planification humanitaire (HNO/HRP 2021). Facilité par l’inter-cluster et en collaboration avec tous les clusters pour avoir des données représentatives par zones géographiques et groupes de population</w:t>
      </w:r>
      <w:r w:rsidR="004F7034">
        <w:rPr>
          <w:rFonts w:eastAsia="Times New Roman"/>
          <w:sz w:val="20"/>
          <w:szCs w:val="20"/>
        </w:rPr>
        <w:t>s</w:t>
      </w:r>
      <w:r>
        <w:rPr>
          <w:rFonts w:eastAsia="Times New Roman"/>
          <w:sz w:val="20"/>
          <w:szCs w:val="20"/>
        </w:rPr>
        <w:t>. Cette analyse vise à com</w:t>
      </w:r>
      <w:r w:rsidRPr="00060A39">
        <w:rPr>
          <w:rFonts w:eastAsia="Times New Roman"/>
          <w:sz w:val="20"/>
          <w:szCs w:val="20"/>
        </w:rPr>
        <w:t>pléter ce qui existe déjà en ce qui concerne les analyses de besoins au Niger</w:t>
      </w:r>
      <w:r w:rsidR="004F7034">
        <w:rPr>
          <w:rFonts w:eastAsia="Times New Roman"/>
          <w:sz w:val="20"/>
          <w:szCs w:val="20"/>
        </w:rPr>
        <w:t xml:space="preserve"> et prévoit une</w:t>
      </w:r>
      <w:r w:rsidRPr="00060A39">
        <w:rPr>
          <w:rFonts w:eastAsia="Times New Roman"/>
          <w:sz w:val="20"/>
          <w:szCs w:val="20"/>
        </w:rPr>
        <w:t xml:space="preserve"> </w:t>
      </w:r>
      <w:r w:rsidR="004F7034">
        <w:rPr>
          <w:rFonts w:eastAsia="Times New Roman"/>
          <w:sz w:val="20"/>
          <w:szCs w:val="20"/>
        </w:rPr>
        <w:t>r</w:t>
      </w:r>
      <w:r>
        <w:rPr>
          <w:rFonts w:eastAsia="Times New Roman"/>
          <w:sz w:val="20"/>
          <w:szCs w:val="20"/>
        </w:rPr>
        <w:t>eprésentativité plus</w:t>
      </w:r>
      <w:r w:rsidR="004F7034">
        <w:rPr>
          <w:rFonts w:eastAsia="Times New Roman"/>
          <w:sz w:val="20"/>
          <w:szCs w:val="20"/>
        </w:rPr>
        <w:t xml:space="preserve"> granulaire/</w:t>
      </w:r>
      <w:r>
        <w:rPr>
          <w:rFonts w:eastAsia="Times New Roman"/>
          <w:sz w:val="20"/>
          <w:szCs w:val="20"/>
        </w:rPr>
        <w:t xml:space="preserve">précise dans les zones d’insécurité. </w:t>
      </w:r>
      <w:r w:rsidR="004F7034">
        <w:rPr>
          <w:rFonts w:eastAsia="Times New Roman"/>
          <w:sz w:val="20"/>
          <w:szCs w:val="20"/>
        </w:rPr>
        <w:t xml:space="preserve">Les </w:t>
      </w:r>
      <w:r w:rsidR="00E646E2">
        <w:rPr>
          <w:rFonts w:eastAsia="Times New Roman"/>
          <w:sz w:val="20"/>
          <w:szCs w:val="20"/>
        </w:rPr>
        <w:t>Cibles</w:t>
      </w:r>
      <w:r w:rsidR="004F7034">
        <w:rPr>
          <w:rFonts w:eastAsia="Times New Roman"/>
          <w:sz w:val="20"/>
          <w:szCs w:val="20"/>
        </w:rPr>
        <w:t xml:space="preserve"> sont</w:t>
      </w:r>
      <w:r w:rsidR="00E646E2">
        <w:rPr>
          <w:rFonts w:eastAsia="Times New Roman"/>
          <w:sz w:val="20"/>
          <w:szCs w:val="20"/>
        </w:rPr>
        <w:t> : réfugiés, déplacés internes, non déplacés et retournés. A cause des contraintes d’accès une méthodologie alternative lorsque les enquêtes auprès des ménages ne seront pas possible (informateur clé)</w:t>
      </w:r>
      <w:r w:rsidR="00964FB2">
        <w:rPr>
          <w:rFonts w:eastAsia="Times New Roman"/>
          <w:sz w:val="20"/>
          <w:szCs w:val="20"/>
        </w:rPr>
        <w:t xml:space="preserve"> seront à mettre en place</w:t>
      </w:r>
      <w:r w:rsidR="00E646E2">
        <w:rPr>
          <w:rFonts w:eastAsia="Times New Roman"/>
          <w:sz w:val="20"/>
          <w:szCs w:val="20"/>
        </w:rPr>
        <w:t xml:space="preserve">. </w:t>
      </w:r>
      <w:r w:rsidR="00964FB2">
        <w:rPr>
          <w:rFonts w:eastAsia="Times New Roman"/>
          <w:sz w:val="20"/>
          <w:szCs w:val="20"/>
        </w:rPr>
        <w:t>La collecte c</w:t>
      </w:r>
      <w:r w:rsidR="00E646E2">
        <w:rPr>
          <w:rFonts w:eastAsia="Times New Roman"/>
          <w:sz w:val="20"/>
          <w:szCs w:val="20"/>
        </w:rPr>
        <w:t>ommencer</w:t>
      </w:r>
      <w:r w:rsidR="00964FB2">
        <w:rPr>
          <w:rFonts w:eastAsia="Times New Roman"/>
          <w:sz w:val="20"/>
          <w:szCs w:val="20"/>
        </w:rPr>
        <w:t>a</w:t>
      </w:r>
      <w:r w:rsidR="00E646E2">
        <w:rPr>
          <w:rFonts w:eastAsia="Times New Roman"/>
          <w:sz w:val="20"/>
          <w:szCs w:val="20"/>
        </w:rPr>
        <w:t xml:space="preserve"> fin juin jusqu’à fin juillet</w:t>
      </w:r>
      <w:r w:rsidR="00964FB2">
        <w:rPr>
          <w:rFonts w:eastAsia="Times New Roman"/>
          <w:sz w:val="20"/>
          <w:szCs w:val="20"/>
        </w:rPr>
        <w:t xml:space="preserve"> et s</w:t>
      </w:r>
      <w:r w:rsidR="00E646E2">
        <w:rPr>
          <w:rFonts w:eastAsia="Times New Roman"/>
          <w:sz w:val="20"/>
          <w:szCs w:val="20"/>
        </w:rPr>
        <w:t>’aligne sur le processus HNO</w:t>
      </w:r>
      <w:r w:rsidR="00964FB2">
        <w:rPr>
          <w:rFonts w:eastAsia="Times New Roman"/>
          <w:sz w:val="20"/>
          <w:szCs w:val="20"/>
        </w:rPr>
        <w:t>.</w:t>
      </w:r>
      <w:r w:rsidR="00E646E2">
        <w:rPr>
          <w:rFonts w:eastAsia="Times New Roman"/>
          <w:sz w:val="20"/>
          <w:szCs w:val="20"/>
        </w:rPr>
        <w:t xml:space="preserve"> </w:t>
      </w:r>
      <w:r w:rsidR="00964FB2">
        <w:rPr>
          <w:rFonts w:eastAsia="Times New Roman"/>
          <w:sz w:val="20"/>
          <w:szCs w:val="20"/>
        </w:rPr>
        <w:t>I</w:t>
      </w:r>
      <w:r w:rsidR="00E646E2">
        <w:rPr>
          <w:rFonts w:eastAsia="Times New Roman"/>
          <w:sz w:val="20"/>
          <w:szCs w:val="20"/>
        </w:rPr>
        <w:t xml:space="preserve">l y a </w:t>
      </w:r>
      <w:r w:rsidR="00964FB2">
        <w:rPr>
          <w:rFonts w:eastAsia="Times New Roman"/>
          <w:sz w:val="20"/>
          <w:szCs w:val="20"/>
        </w:rPr>
        <w:t xml:space="preserve">au Niger </w:t>
      </w:r>
      <w:r w:rsidR="00E646E2">
        <w:rPr>
          <w:rFonts w:eastAsia="Times New Roman"/>
          <w:sz w:val="20"/>
          <w:szCs w:val="20"/>
        </w:rPr>
        <w:t>d’autre</w:t>
      </w:r>
      <w:r w:rsidR="00964FB2">
        <w:rPr>
          <w:rFonts w:eastAsia="Times New Roman"/>
          <w:sz w:val="20"/>
          <w:szCs w:val="20"/>
        </w:rPr>
        <w:t>s</w:t>
      </w:r>
      <w:r w:rsidR="00E646E2">
        <w:rPr>
          <w:rFonts w:eastAsia="Times New Roman"/>
          <w:sz w:val="20"/>
          <w:szCs w:val="20"/>
        </w:rPr>
        <w:t xml:space="preserve"> sources de données</w:t>
      </w:r>
      <w:r w:rsidR="00964FB2">
        <w:rPr>
          <w:rFonts w:eastAsia="Times New Roman"/>
          <w:sz w:val="20"/>
          <w:szCs w:val="20"/>
        </w:rPr>
        <w:t xml:space="preserve"> pour la sécurité alimentaire comme le CH,</w:t>
      </w:r>
      <w:r w:rsidR="00E646E2">
        <w:rPr>
          <w:rFonts w:eastAsia="Times New Roman"/>
          <w:sz w:val="20"/>
          <w:szCs w:val="20"/>
        </w:rPr>
        <w:t xml:space="preserve"> mais </w:t>
      </w:r>
      <w:r w:rsidR="00964FB2">
        <w:rPr>
          <w:rFonts w:eastAsia="Times New Roman"/>
          <w:sz w:val="20"/>
          <w:szCs w:val="20"/>
        </w:rPr>
        <w:t>pour</w:t>
      </w:r>
      <w:r w:rsidR="00E646E2">
        <w:rPr>
          <w:rFonts w:eastAsia="Times New Roman"/>
          <w:sz w:val="20"/>
          <w:szCs w:val="20"/>
        </w:rPr>
        <w:t xml:space="preserve"> certains clusters</w:t>
      </w:r>
      <w:r w:rsidR="00964FB2">
        <w:rPr>
          <w:rFonts w:eastAsia="Times New Roman"/>
          <w:sz w:val="20"/>
          <w:szCs w:val="20"/>
        </w:rPr>
        <w:t xml:space="preserve"> le MSNA sera la </w:t>
      </w:r>
      <w:r w:rsidR="00E646E2">
        <w:rPr>
          <w:rFonts w:eastAsia="Times New Roman"/>
          <w:sz w:val="20"/>
          <w:szCs w:val="20"/>
        </w:rPr>
        <w:t>source de données principale.</w:t>
      </w:r>
      <w:r w:rsidR="00964FB2">
        <w:rPr>
          <w:rFonts w:eastAsia="Times New Roman"/>
          <w:sz w:val="20"/>
          <w:szCs w:val="20"/>
        </w:rPr>
        <w:t xml:space="preserve"> Reach</w:t>
      </w:r>
      <w:r w:rsidR="00E646E2">
        <w:rPr>
          <w:rFonts w:eastAsia="Times New Roman"/>
          <w:sz w:val="20"/>
          <w:szCs w:val="20"/>
        </w:rPr>
        <w:t xml:space="preserve"> </w:t>
      </w:r>
      <w:r w:rsidR="00964FB2">
        <w:rPr>
          <w:rFonts w:eastAsia="Times New Roman"/>
          <w:sz w:val="20"/>
          <w:szCs w:val="20"/>
        </w:rPr>
        <w:t>s</w:t>
      </w:r>
      <w:r w:rsidR="00E646E2">
        <w:rPr>
          <w:rFonts w:eastAsia="Times New Roman"/>
          <w:sz w:val="20"/>
          <w:szCs w:val="20"/>
        </w:rPr>
        <w:t xml:space="preserve">ollicite </w:t>
      </w:r>
      <w:r w:rsidR="00964FB2">
        <w:rPr>
          <w:rFonts w:eastAsia="Times New Roman"/>
          <w:sz w:val="20"/>
          <w:szCs w:val="20"/>
        </w:rPr>
        <w:t>l’</w:t>
      </w:r>
      <w:r w:rsidR="00E646E2">
        <w:rPr>
          <w:rFonts w:eastAsia="Times New Roman"/>
          <w:sz w:val="20"/>
          <w:szCs w:val="20"/>
        </w:rPr>
        <w:t xml:space="preserve">appui des partenaires pour </w:t>
      </w:r>
      <w:r w:rsidR="00964FB2">
        <w:rPr>
          <w:rFonts w:eastAsia="Times New Roman"/>
          <w:sz w:val="20"/>
          <w:szCs w:val="20"/>
        </w:rPr>
        <w:t xml:space="preserve">la </w:t>
      </w:r>
      <w:r w:rsidR="00E646E2">
        <w:rPr>
          <w:rFonts w:eastAsia="Times New Roman"/>
          <w:sz w:val="20"/>
          <w:szCs w:val="20"/>
        </w:rPr>
        <w:t>logistique (héberger membres équipe ou REACH n’est pas opérationnel, véhicule</w:t>
      </w:r>
      <w:r w:rsidR="00964FB2">
        <w:rPr>
          <w:rFonts w:eastAsia="Times New Roman"/>
          <w:sz w:val="20"/>
          <w:szCs w:val="20"/>
        </w:rPr>
        <w:t>s</w:t>
      </w:r>
      <w:r w:rsidR="00E646E2">
        <w:rPr>
          <w:rFonts w:eastAsia="Times New Roman"/>
          <w:sz w:val="20"/>
          <w:szCs w:val="20"/>
        </w:rPr>
        <w:t xml:space="preserve"> etc). </w:t>
      </w:r>
      <w:r w:rsidRPr="00405DD2">
        <w:rPr>
          <w:rFonts w:eastAsia="Times New Roman"/>
          <w:sz w:val="20"/>
          <w:szCs w:val="20"/>
        </w:rPr>
        <w:t>Les indicateurs </w:t>
      </w:r>
      <w:r w:rsidR="00405DD2" w:rsidRPr="00405DD2">
        <w:rPr>
          <w:rFonts w:eastAsia="Times New Roman"/>
          <w:sz w:val="20"/>
          <w:szCs w:val="20"/>
        </w:rPr>
        <w:t>proposés</w:t>
      </w:r>
      <w:r w:rsidR="00964FB2">
        <w:rPr>
          <w:rFonts w:eastAsia="Times New Roman"/>
          <w:sz w:val="20"/>
          <w:szCs w:val="20"/>
        </w:rPr>
        <w:t xml:space="preserve"> sont</w:t>
      </w:r>
      <w:r w:rsidR="00405DD2" w:rsidRPr="00405DD2">
        <w:rPr>
          <w:rFonts w:eastAsia="Times New Roman"/>
          <w:sz w:val="20"/>
          <w:szCs w:val="20"/>
        </w:rPr>
        <w:t xml:space="preserve"> </w:t>
      </w:r>
      <w:r w:rsidRPr="00405DD2">
        <w:rPr>
          <w:rFonts w:eastAsia="Times New Roman"/>
          <w:sz w:val="20"/>
          <w:szCs w:val="20"/>
        </w:rPr>
        <w:t>: Score de consommation alimentaire, Indice de la faim des ménages, Source principale de nourriture, Accès au marché, Source principale de revenu, Inclusion des femmes dans la prise de décision sur les dépenses</w:t>
      </w:r>
      <w:r w:rsidR="00E646E2" w:rsidRPr="00405DD2">
        <w:rPr>
          <w:rFonts w:eastAsia="Times New Roman"/>
          <w:sz w:val="20"/>
          <w:szCs w:val="20"/>
        </w:rPr>
        <w:t xml:space="preserve">, </w:t>
      </w:r>
      <w:r w:rsidRPr="00405DD2">
        <w:rPr>
          <w:rFonts w:eastAsia="Times New Roman"/>
          <w:sz w:val="20"/>
          <w:szCs w:val="20"/>
        </w:rPr>
        <w:t>Indice simplifié des stratégies de survie</w:t>
      </w:r>
      <w:r w:rsidR="00E646E2" w:rsidRPr="00405DD2">
        <w:rPr>
          <w:rFonts w:eastAsia="Times New Roman"/>
          <w:sz w:val="20"/>
          <w:szCs w:val="20"/>
        </w:rPr>
        <w:t xml:space="preserve">, </w:t>
      </w:r>
      <w:r w:rsidRPr="00405DD2">
        <w:rPr>
          <w:rFonts w:eastAsia="Times New Roman"/>
          <w:sz w:val="20"/>
          <w:szCs w:val="20"/>
        </w:rPr>
        <w:t>Indice des stratégies de subsistance</w:t>
      </w:r>
      <w:r w:rsidR="00405DD2">
        <w:rPr>
          <w:rFonts w:eastAsia="Times New Roman"/>
          <w:sz w:val="20"/>
          <w:szCs w:val="20"/>
        </w:rPr>
        <w:t xml:space="preserve">. </w:t>
      </w:r>
    </w:p>
    <w:p w14:paraId="406BC6D3" w14:textId="7D33E8F9" w:rsidR="009648BE" w:rsidRDefault="009648BE" w:rsidP="00405DD2">
      <w:pPr>
        <w:pStyle w:val="ListParagraph"/>
        <w:numPr>
          <w:ilvl w:val="0"/>
          <w:numId w:val="28"/>
        </w:numPr>
        <w:jc w:val="both"/>
        <w:rPr>
          <w:rFonts w:eastAsia="Times New Roman"/>
          <w:sz w:val="20"/>
          <w:szCs w:val="20"/>
        </w:rPr>
      </w:pPr>
      <w:r w:rsidRPr="009648BE">
        <w:rPr>
          <w:rFonts w:eastAsia="Times New Roman"/>
          <w:b/>
          <w:bCs/>
          <w:color w:val="FF0000"/>
          <w:sz w:val="20"/>
          <w:szCs w:val="20"/>
        </w:rPr>
        <w:t>PAM :</w:t>
      </w:r>
      <w:r w:rsidRPr="009648BE">
        <w:rPr>
          <w:rFonts w:eastAsia="Times New Roman"/>
          <w:sz w:val="20"/>
          <w:szCs w:val="20"/>
        </w:rPr>
        <w:t xml:space="preserve"> </w:t>
      </w:r>
      <w:r w:rsidR="00964FB2">
        <w:rPr>
          <w:rFonts w:eastAsia="Times New Roman"/>
          <w:sz w:val="20"/>
          <w:szCs w:val="20"/>
        </w:rPr>
        <w:t xml:space="preserve">Le </w:t>
      </w:r>
      <w:r w:rsidRPr="009648BE">
        <w:rPr>
          <w:rFonts w:eastAsia="Times New Roman"/>
          <w:sz w:val="20"/>
          <w:szCs w:val="20"/>
        </w:rPr>
        <w:t>SAP</w:t>
      </w:r>
      <w:r w:rsidR="00964FB2">
        <w:rPr>
          <w:rFonts w:eastAsia="Times New Roman"/>
          <w:sz w:val="20"/>
          <w:szCs w:val="20"/>
        </w:rPr>
        <w:t xml:space="preserve"> conduit les</w:t>
      </w:r>
      <w:r w:rsidRPr="009648BE">
        <w:rPr>
          <w:rFonts w:eastAsia="Times New Roman"/>
          <w:sz w:val="20"/>
          <w:szCs w:val="20"/>
        </w:rPr>
        <w:t xml:space="preserve"> enquêtes EVIAM avec memb</w:t>
      </w:r>
      <w:r>
        <w:rPr>
          <w:rFonts w:eastAsia="Times New Roman"/>
          <w:sz w:val="20"/>
          <w:szCs w:val="20"/>
        </w:rPr>
        <w:t>re</w:t>
      </w:r>
      <w:r w:rsidRPr="009648BE">
        <w:rPr>
          <w:rFonts w:eastAsia="Times New Roman"/>
          <w:sz w:val="20"/>
          <w:szCs w:val="20"/>
        </w:rPr>
        <w:t>s du Cluster Se</w:t>
      </w:r>
      <w:r>
        <w:rPr>
          <w:rFonts w:eastAsia="Times New Roman"/>
          <w:sz w:val="20"/>
          <w:szCs w:val="20"/>
        </w:rPr>
        <w:t xml:space="preserve">cal. </w:t>
      </w:r>
      <w:r w:rsidR="00964FB2">
        <w:rPr>
          <w:rFonts w:eastAsia="Times New Roman"/>
          <w:sz w:val="20"/>
          <w:szCs w:val="20"/>
        </w:rPr>
        <w:t>Et un s</w:t>
      </w:r>
      <w:r>
        <w:rPr>
          <w:rFonts w:eastAsia="Times New Roman"/>
          <w:sz w:val="20"/>
          <w:szCs w:val="20"/>
        </w:rPr>
        <w:t>ystème de collecte de données qui alimente le processus du CH au Niger et dans la région</w:t>
      </w:r>
      <w:r w:rsidR="00964FB2">
        <w:rPr>
          <w:rFonts w:eastAsia="Times New Roman"/>
          <w:sz w:val="20"/>
          <w:szCs w:val="20"/>
        </w:rPr>
        <w:t xml:space="preserve"> est déjà disponible</w:t>
      </w:r>
      <w:r>
        <w:rPr>
          <w:rFonts w:eastAsia="Times New Roman"/>
          <w:sz w:val="20"/>
          <w:szCs w:val="20"/>
        </w:rPr>
        <w:t>. Comment ce travail est fait en coordination avec le SAP et l’institut national de la statistique qui coordonnent ce genre d’enquête et la planification humanitaire y compris soudure ?</w:t>
      </w:r>
      <w:r w:rsidR="009E3E51">
        <w:rPr>
          <w:rFonts w:eastAsia="Times New Roman"/>
          <w:sz w:val="20"/>
          <w:szCs w:val="20"/>
        </w:rPr>
        <w:t xml:space="preserve"> Comment </w:t>
      </w:r>
      <w:r w:rsidR="00964FB2">
        <w:rPr>
          <w:rFonts w:eastAsia="Times New Roman"/>
          <w:sz w:val="20"/>
          <w:szCs w:val="20"/>
        </w:rPr>
        <w:t xml:space="preserve">MSNA </w:t>
      </w:r>
      <w:r w:rsidR="009E3E51">
        <w:rPr>
          <w:rFonts w:eastAsia="Times New Roman"/>
          <w:sz w:val="20"/>
          <w:szCs w:val="20"/>
        </w:rPr>
        <w:t xml:space="preserve">s’inscrit dans le système analyse de la </w:t>
      </w:r>
      <w:r w:rsidR="00964FB2">
        <w:rPr>
          <w:rFonts w:eastAsia="Times New Roman"/>
          <w:sz w:val="20"/>
          <w:szCs w:val="20"/>
        </w:rPr>
        <w:t>Sécurité Alimentaire</w:t>
      </w:r>
      <w:r w:rsidR="009E3E51">
        <w:rPr>
          <w:rFonts w:eastAsia="Times New Roman"/>
          <w:sz w:val="20"/>
          <w:szCs w:val="20"/>
        </w:rPr>
        <w:t xml:space="preserve"> du Niger ? </w:t>
      </w:r>
    </w:p>
    <w:p w14:paraId="06E5150B" w14:textId="2107E3DA" w:rsidR="0049640B" w:rsidRPr="0049640B" w:rsidRDefault="0049640B" w:rsidP="00405DD2">
      <w:pPr>
        <w:pStyle w:val="ListParagraph"/>
        <w:numPr>
          <w:ilvl w:val="0"/>
          <w:numId w:val="28"/>
        </w:numPr>
        <w:jc w:val="both"/>
        <w:rPr>
          <w:rFonts w:eastAsia="Times New Roman"/>
          <w:b/>
          <w:bCs/>
          <w:color w:val="FF0000"/>
          <w:sz w:val="20"/>
          <w:szCs w:val="20"/>
        </w:rPr>
      </w:pPr>
      <w:r w:rsidRPr="0049640B">
        <w:rPr>
          <w:rFonts w:eastAsia="Times New Roman"/>
          <w:b/>
          <w:bCs/>
          <w:color w:val="FF0000"/>
          <w:sz w:val="20"/>
          <w:szCs w:val="20"/>
        </w:rPr>
        <w:t>F</w:t>
      </w:r>
      <w:r>
        <w:rPr>
          <w:rFonts w:eastAsia="Times New Roman"/>
          <w:b/>
          <w:bCs/>
          <w:color w:val="FF0000"/>
          <w:sz w:val="20"/>
          <w:szCs w:val="20"/>
        </w:rPr>
        <w:t>EWSNET</w:t>
      </w:r>
      <w:r w:rsidRPr="0049640B">
        <w:rPr>
          <w:rFonts w:eastAsia="Times New Roman"/>
          <w:b/>
          <w:bCs/>
          <w:color w:val="FF0000"/>
          <w:sz w:val="20"/>
          <w:szCs w:val="20"/>
        </w:rPr>
        <w:t xml:space="preserve"> : </w:t>
      </w:r>
      <w:r w:rsidR="00964FB2">
        <w:rPr>
          <w:rFonts w:eastAsia="Times New Roman"/>
          <w:sz w:val="20"/>
          <w:szCs w:val="20"/>
        </w:rPr>
        <w:t xml:space="preserve">Au </w:t>
      </w:r>
      <w:r>
        <w:rPr>
          <w:rFonts w:eastAsia="Times New Roman"/>
          <w:sz w:val="20"/>
          <w:szCs w:val="20"/>
        </w:rPr>
        <w:t xml:space="preserve">niveau </w:t>
      </w:r>
      <w:r w:rsidR="00964FB2">
        <w:rPr>
          <w:rFonts w:eastAsia="Times New Roman"/>
          <w:sz w:val="20"/>
          <w:szCs w:val="20"/>
        </w:rPr>
        <w:t xml:space="preserve">des </w:t>
      </w:r>
      <w:r>
        <w:rPr>
          <w:rFonts w:eastAsia="Times New Roman"/>
          <w:sz w:val="20"/>
          <w:szCs w:val="20"/>
        </w:rPr>
        <w:t xml:space="preserve">zones </w:t>
      </w:r>
      <w:r w:rsidR="00964FB2">
        <w:rPr>
          <w:rFonts w:eastAsia="Times New Roman"/>
          <w:sz w:val="20"/>
          <w:szCs w:val="20"/>
        </w:rPr>
        <w:t>d’</w:t>
      </w:r>
      <w:r>
        <w:rPr>
          <w:rFonts w:eastAsia="Times New Roman"/>
          <w:sz w:val="20"/>
          <w:szCs w:val="20"/>
        </w:rPr>
        <w:t>insécurité l’ambition est de descendre au niveau département</w:t>
      </w:r>
      <w:r w:rsidR="00964FB2">
        <w:rPr>
          <w:rFonts w:eastAsia="Times New Roman"/>
          <w:sz w:val="20"/>
          <w:szCs w:val="20"/>
        </w:rPr>
        <w:t xml:space="preserve"> malgré les </w:t>
      </w:r>
      <w:r>
        <w:rPr>
          <w:rFonts w:eastAsia="Times New Roman"/>
          <w:sz w:val="20"/>
          <w:szCs w:val="20"/>
        </w:rPr>
        <w:t>contraintes sécuritaires et sanitaires. Mais indicateurs consommation alimentaire avec informateur clé</w:t>
      </w:r>
      <w:r w:rsidR="00964FB2">
        <w:rPr>
          <w:rFonts w:eastAsia="Times New Roman"/>
          <w:sz w:val="20"/>
          <w:szCs w:val="20"/>
        </w:rPr>
        <w:t xml:space="preserve"> seront</w:t>
      </w:r>
      <w:r>
        <w:rPr>
          <w:rFonts w:eastAsia="Times New Roman"/>
          <w:sz w:val="20"/>
          <w:szCs w:val="20"/>
        </w:rPr>
        <w:t xml:space="preserve"> compliqué</w:t>
      </w:r>
      <w:r w:rsidR="00964FB2">
        <w:rPr>
          <w:rFonts w:eastAsia="Times New Roman"/>
          <w:sz w:val="20"/>
          <w:szCs w:val="20"/>
        </w:rPr>
        <w:t>s à avoir, que prévoit REACH ?</w:t>
      </w:r>
    </w:p>
    <w:p w14:paraId="28FF9FAF" w14:textId="088BAA4C" w:rsidR="0049640B" w:rsidRDefault="0049640B" w:rsidP="00405DD2">
      <w:pPr>
        <w:pStyle w:val="ListParagraph"/>
        <w:numPr>
          <w:ilvl w:val="0"/>
          <w:numId w:val="28"/>
        </w:numPr>
        <w:jc w:val="both"/>
        <w:rPr>
          <w:rFonts w:eastAsia="Times New Roman"/>
          <w:b/>
          <w:bCs/>
          <w:color w:val="FF0000"/>
          <w:sz w:val="20"/>
          <w:szCs w:val="20"/>
        </w:rPr>
      </w:pPr>
      <w:r>
        <w:rPr>
          <w:rFonts w:eastAsia="Times New Roman"/>
          <w:b/>
          <w:bCs/>
          <w:color w:val="FF0000"/>
          <w:sz w:val="20"/>
          <w:szCs w:val="20"/>
        </w:rPr>
        <w:t xml:space="preserve">DNPGCA : </w:t>
      </w:r>
      <w:r w:rsidR="00964FB2" w:rsidRPr="00964FB2">
        <w:rPr>
          <w:rFonts w:eastAsia="Times New Roman"/>
          <w:sz w:val="20"/>
          <w:szCs w:val="20"/>
        </w:rPr>
        <w:t>Il faut s</w:t>
      </w:r>
      <w:r w:rsidRPr="00964FB2">
        <w:rPr>
          <w:rFonts w:eastAsia="Times New Roman"/>
          <w:sz w:val="20"/>
          <w:szCs w:val="20"/>
        </w:rPr>
        <w:t xml:space="preserve">e rapprocher du SAP notamment </w:t>
      </w:r>
      <w:r w:rsidRPr="009E3E51">
        <w:rPr>
          <w:rFonts w:eastAsia="Times New Roman"/>
          <w:sz w:val="20"/>
          <w:szCs w:val="20"/>
        </w:rPr>
        <w:t>pour ce qui concerne la revue des questionnaires et indicateurs qui sont déjà collectés. Le CSA ne peut pas prendre position pour le SAP</w:t>
      </w:r>
      <w:r w:rsidR="00964FB2">
        <w:rPr>
          <w:rFonts w:eastAsia="Times New Roman"/>
          <w:sz w:val="20"/>
          <w:szCs w:val="20"/>
        </w:rPr>
        <w:t>. Cette p</w:t>
      </w:r>
      <w:r w:rsidRPr="009E3E51">
        <w:rPr>
          <w:rFonts w:eastAsia="Times New Roman"/>
          <w:sz w:val="20"/>
          <w:szCs w:val="20"/>
        </w:rPr>
        <w:t>ériode post ramadan est</w:t>
      </w:r>
      <w:r w:rsidR="00964FB2">
        <w:rPr>
          <w:rFonts w:eastAsia="Times New Roman"/>
          <w:sz w:val="20"/>
          <w:szCs w:val="20"/>
        </w:rPr>
        <w:t xml:space="preserve"> importante, est</w:t>
      </w:r>
      <w:r w:rsidRPr="009E3E51">
        <w:rPr>
          <w:rFonts w:eastAsia="Times New Roman"/>
          <w:sz w:val="20"/>
          <w:szCs w:val="20"/>
        </w:rPr>
        <w:t>-ce que les actions</w:t>
      </w:r>
      <w:r w:rsidR="00964FB2">
        <w:rPr>
          <w:rFonts w:eastAsia="Times New Roman"/>
          <w:sz w:val="20"/>
          <w:szCs w:val="20"/>
        </w:rPr>
        <w:t>/</w:t>
      </w:r>
      <w:r w:rsidRPr="009E3E51">
        <w:rPr>
          <w:rFonts w:eastAsia="Times New Roman"/>
          <w:sz w:val="20"/>
          <w:szCs w:val="20"/>
        </w:rPr>
        <w:t>aide alimentaire</w:t>
      </w:r>
      <w:r w:rsidR="00964FB2">
        <w:rPr>
          <w:rFonts w:eastAsia="Times New Roman"/>
          <w:sz w:val="20"/>
          <w:szCs w:val="20"/>
        </w:rPr>
        <w:t>s des</w:t>
      </w:r>
      <w:r w:rsidRPr="009E3E51">
        <w:rPr>
          <w:rFonts w:eastAsia="Times New Roman"/>
          <w:sz w:val="20"/>
          <w:szCs w:val="20"/>
        </w:rPr>
        <w:t xml:space="preserve"> ONG prises en compte</w:t>
      </w:r>
      <w:r w:rsidR="00964FB2">
        <w:rPr>
          <w:rFonts w:eastAsia="Times New Roman"/>
          <w:sz w:val="20"/>
          <w:szCs w:val="20"/>
        </w:rPr>
        <w:t xml:space="preserve"> dans les </w:t>
      </w:r>
      <w:r w:rsidR="00964FB2">
        <w:rPr>
          <w:rFonts w:eastAsia="Times New Roman"/>
          <w:sz w:val="20"/>
          <w:szCs w:val="20"/>
        </w:rPr>
        <w:lastRenderedPageBreak/>
        <w:t>enquêtes ?</w:t>
      </w:r>
      <w:r w:rsidR="009E3E51" w:rsidRPr="009E3E51">
        <w:rPr>
          <w:rFonts w:eastAsia="Times New Roman"/>
          <w:sz w:val="20"/>
          <w:szCs w:val="20"/>
        </w:rPr>
        <w:t xml:space="preserve"> </w:t>
      </w:r>
      <w:r w:rsidR="00964FB2">
        <w:rPr>
          <w:rFonts w:eastAsia="Times New Roman"/>
          <w:sz w:val="20"/>
          <w:szCs w:val="20"/>
        </w:rPr>
        <w:t>Les d</w:t>
      </w:r>
      <w:r w:rsidR="009E3E51" w:rsidRPr="009E3E51">
        <w:rPr>
          <w:rFonts w:eastAsia="Times New Roman"/>
          <w:sz w:val="20"/>
          <w:szCs w:val="20"/>
        </w:rPr>
        <w:t>onnées du SAP</w:t>
      </w:r>
      <w:r w:rsidR="00964FB2">
        <w:rPr>
          <w:rFonts w:eastAsia="Times New Roman"/>
          <w:sz w:val="20"/>
          <w:szCs w:val="20"/>
        </w:rPr>
        <w:t xml:space="preserve"> sont la base</w:t>
      </w:r>
      <w:r w:rsidR="009E3E51" w:rsidRPr="009E3E51">
        <w:rPr>
          <w:rFonts w:eastAsia="Times New Roman"/>
          <w:sz w:val="20"/>
          <w:szCs w:val="20"/>
        </w:rPr>
        <w:t xml:space="preserve"> pour HNO</w:t>
      </w:r>
      <w:r w:rsidR="00964FB2">
        <w:rPr>
          <w:rFonts w:eastAsia="Times New Roman"/>
          <w:sz w:val="20"/>
          <w:szCs w:val="20"/>
        </w:rPr>
        <w:t xml:space="preserve">, REACH pourrait </w:t>
      </w:r>
      <w:r w:rsidR="009E3E51" w:rsidRPr="009E3E51">
        <w:rPr>
          <w:rFonts w:eastAsia="Times New Roman"/>
          <w:sz w:val="20"/>
          <w:szCs w:val="20"/>
        </w:rPr>
        <w:t xml:space="preserve">participer </w:t>
      </w:r>
      <w:r w:rsidR="00964FB2">
        <w:rPr>
          <w:rFonts w:eastAsia="Times New Roman"/>
          <w:sz w:val="20"/>
          <w:szCs w:val="20"/>
        </w:rPr>
        <w:t xml:space="preserve">à </w:t>
      </w:r>
      <w:r w:rsidR="009E3E51" w:rsidRPr="009E3E51">
        <w:rPr>
          <w:rFonts w:eastAsia="Times New Roman"/>
          <w:sz w:val="20"/>
          <w:szCs w:val="20"/>
        </w:rPr>
        <w:t>consolidation des données du SAP</w:t>
      </w:r>
      <w:r w:rsidR="00964FB2">
        <w:rPr>
          <w:rFonts w:eastAsia="Times New Roman"/>
          <w:sz w:val="20"/>
          <w:szCs w:val="20"/>
        </w:rPr>
        <w:t>.</w:t>
      </w:r>
    </w:p>
    <w:p w14:paraId="4B4963C5" w14:textId="6B5961DC" w:rsidR="0049640B" w:rsidRPr="0049640B" w:rsidRDefault="0049640B" w:rsidP="00405DD2">
      <w:pPr>
        <w:pStyle w:val="ListParagraph"/>
        <w:numPr>
          <w:ilvl w:val="0"/>
          <w:numId w:val="28"/>
        </w:numPr>
        <w:jc w:val="both"/>
        <w:rPr>
          <w:rFonts w:eastAsia="Times New Roman"/>
          <w:b/>
          <w:bCs/>
          <w:color w:val="FF0000"/>
          <w:sz w:val="20"/>
          <w:szCs w:val="20"/>
        </w:rPr>
      </w:pPr>
      <w:r>
        <w:rPr>
          <w:rFonts w:eastAsia="Times New Roman"/>
          <w:b/>
          <w:bCs/>
          <w:color w:val="FF0000"/>
          <w:sz w:val="20"/>
          <w:szCs w:val="20"/>
        </w:rPr>
        <w:t xml:space="preserve">REACH : </w:t>
      </w:r>
      <w:r w:rsidR="00964FB2" w:rsidRPr="00964FB2">
        <w:rPr>
          <w:rFonts w:eastAsia="Times New Roman"/>
          <w:sz w:val="20"/>
          <w:szCs w:val="20"/>
        </w:rPr>
        <w:t>La c</w:t>
      </w:r>
      <w:r w:rsidRPr="00964FB2">
        <w:rPr>
          <w:rFonts w:eastAsia="Times New Roman"/>
          <w:sz w:val="20"/>
          <w:szCs w:val="20"/>
        </w:rPr>
        <w:t xml:space="preserve">ollecte </w:t>
      </w:r>
      <w:r w:rsidRPr="0049640B">
        <w:rPr>
          <w:rFonts w:eastAsia="Times New Roman"/>
          <w:sz w:val="20"/>
          <w:szCs w:val="20"/>
        </w:rPr>
        <w:t>de</w:t>
      </w:r>
      <w:r w:rsidR="00964FB2">
        <w:rPr>
          <w:rFonts w:eastAsia="Times New Roman"/>
          <w:sz w:val="20"/>
          <w:szCs w:val="20"/>
        </w:rPr>
        <w:t>s</w:t>
      </w:r>
      <w:r w:rsidRPr="0049640B">
        <w:rPr>
          <w:rFonts w:eastAsia="Times New Roman"/>
          <w:sz w:val="20"/>
          <w:szCs w:val="20"/>
        </w:rPr>
        <w:t xml:space="preserve"> données à distance</w:t>
      </w:r>
      <w:r w:rsidR="00964FB2">
        <w:rPr>
          <w:rFonts w:eastAsia="Times New Roman"/>
          <w:sz w:val="20"/>
          <w:szCs w:val="20"/>
        </w:rPr>
        <w:t xml:space="preserve"> est déjà en place à</w:t>
      </w:r>
      <w:r w:rsidRPr="0049640B">
        <w:rPr>
          <w:rFonts w:eastAsia="Times New Roman"/>
          <w:sz w:val="20"/>
          <w:szCs w:val="20"/>
        </w:rPr>
        <w:t xml:space="preserve"> Tillabéri et Tahoua </w:t>
      </w:r>
      <w:r w:rsidR="00964FB2">
        <w:rPr>
          <w:rFonts w:eastAsia="Times New Roman"/>
          <w:sz w:val="20"/>
          <w:szCs w:val="20"/>
        </w:rPr>
        <w:t xml:space="preserve">dans le cadre d’une autre initiative REACH. L’organisation a donc une expérience dans le domaine. REACH approchera donc le SAP et DNPGCA pour une coordination et complémentarité. </w:t>
      </w:r>
    </w:p>
    <w:p w14:paraId="5401C4C1" w14:textId="3010F70B" w:rsidR="00060A39" w:rsidRPr="009648BE" w:rsidRDefault="00060A39" w:rsidP="00405DD2">
      <w:pPr>
        <w:jc w:val="both"/>
        <w:rPr>
          <w:rFonts w:eastAsia="Times New Roman"/>
          <w:sz w:val="20"/>
          <w:szCs w:val="20"/>
        </w:rPr>
      </w:pPr>
    </w:p>
    <w:p w14:paraId="7152ECDD" w14:textId="3CE039AC" w:rsidR="00A34165" w:rsidRDefault="00A34165" w:rsidP="00A34165">
      <w:pPr>
        <w:numPr>
          <w:ilvl w:val="0"/>
          <w:numId w:val="22"/>
        </w:numPr>
        <w:rPr>
          <w:rFonts w:eastAsia="Times New Roman"/>
        </w:rPr>
      </w:pPr>
      <w:r w:rsidRPr="00060A39">
        <w:rPr>
          <w:rFonts w:eastAsia="Times New Roman"/>
          <w:b/>
          <w:bCs/>
        </w:rPr>
        <w:t>Point HRP/GHRP cibles et projets (PAM/FAO)</w:t>
      </w:r>
      <w:r>
        <w:rPr>
          <w:rFonts w:eastAsia="Times New Roman"/>
        </w:rPr>
        <w:t xml:space="preserve"> </w:t>
      </w:r>
    </w:p>
    <w:p w14:paraId="01114AD6" w14:textId="5F519AC5" w:rsidR="009E3E51" w:rsidRPr="00964FB2" w:rsidRDefault="009E3E51" w:rsidP="00964FB2">
      <w:pPr>
        <w:pStyle w:val="ListParagraph"/>
        <w:numPr>
          <w:ilvl w:val="0"/>
          <w:numId w:val="28"/>
        </w:numPr>
        <w:jc w:val="both"/>
        <w:rPr>
          <w:rFonts w:eastAsia="Times New Roman"/>
          <w:b/>
          <w:bCs/>
          <w:color w:val="FF0000"/>
          <w:sz w:val="20"/>
          <w:szCs w:val="20"/>
        </w:rPr>
      </w:pPr>
      <w:r w:rsidRPr="00964FB2">
        <w:rPr>
          <w:rFonts w:eastAsia="Times New Roman"/>
          <w:b/>
          <w:bCs/>
          <w:color w:val="FF0000"/>
          <w:sz w:val="20"/>
          <w:szCs w:val="20"/>
        </w:rPr>
        <w:t xml:space="preserve">PAM : </w:t>
      </w:r>
      <w:r w:rsidR="00964FB2" w:rsidRPr="00964FB2">
        <w:rPr>
          <w:rFonts w:eastAsia="Times New Roman"/>
          <w:sz w:val="20"/>
          <w:szCs w:val="20"/>
        </w:rPr>
        <w:t>Les p</w:t>
      </w:r>
      <w:r w:rsidRPr="00964FB2">
        <w:rPr>
          <w:rFonts w:eastAsia="Times New Roman"/>
          <w:sz w:val="20"/>
          <w:szCs w:val="20"/>
        </w:rPr>
        <w:t xml:space="preserve">artenaires </w:t>
      </w:r>
      <w:r w:rsidR="00964FB2">
        <w:rPr>
          <w:rFonts w:eastAsia="Times New Roman"/>
          <w:sz w:val="20"/>
          <w:szCs w:val="20"/>
        </w:rPr>
        <w:t xml:space="preserve">se sont </w:t>
      </w:r>
      <w:r w:rsidRPr="00964FB2">
        <w:rPr>
          <w:rFonts w:eastAsia="Times New Roman"/>
          <w:sz w:val="20"/>
          <w:szCs w:val="20"/>
        </w:rPr>
        <w:t xml:space="preserve">mis d’accord pour que le </w:t>
      </w:r>
      <w:r w:rsidR="00964FB2">
        <w:rPr>
          <w:rFonts w:eastAsia="Times New Roman"/>
          <w:sz w:val="20"/>
          <w:szCs w:val="20"/>
        </w:rPr>
        <w:t>management</w:t>
      </w:r>
      <w:r w:rsidRPr="00964FB2">
        <w:rPr>
          <w:rFonts w:eastAsia="Times New Roman"/>
          <w:sz w:val="20"/>
          <w:szCs w:val="20"/>
        </w:rPr>
        <w:t xml:space="preserve"> prenne attache ave</w:t>
      </w:r>
      <w:r w:rsidR="00964FB2">
        <w:rPr>
          <w:rFonts w:eastAsia="Times New Roman"/>
          <w:sz w:val="20"/>
          <w:szCs w:val="20"/>
        </w:rPr>
        <w:t>c</w:t>
      </w:r>
      <w:r w:rsidRPr="00964FB2">
        <w:rPr>
          <w:rFonts w:eastAsia="Times New Roman"/>
          <w:sz w:val="20"/>
          <w:szCs w:val="20"/>
        </w:rPr>
        <w:t xml:space="preserve"> le SP du DNPGCA </w:t>
      </w:r>
      <w:r w:rsidR="00964FB2">
        <w:rPr>
          <w:rFonts w:eastAsia="Times New Roman"/>
          <w:sz w:val="20"/>
          <w:szCs w:val="20"/>
        </w:rPr>
        <w:t xml:space="preserve">ce qui a été fait et le </w:t>
      </w:r>
      <w:r w:rsidRPr="00964FB2">
        <w:rPr>
          <w:rFonts w:eastAsia="Times New Roman"/>
          <w:sz w:val="20"/>
          <w:szCs w:val="20"/>
        </w:rPr>
        <w:t xml:space="preserve">dialogue politique est en cours. </w:t>
      </w:r>
      <w:r w:rsidR="00964FB2">
        <w:rPr>
          <w:rFonts w:eastAsia="Times New Roman"/>
          <w:sz w:val="20"/>
          <w:szCs w:val="20"/>
        </w:rPr>
        <w:t xml:space="preserve">Les partenaires devront mettre à jour les projets </w:t>
      </w:r>
      <w:r w:rsidRPr="00964FB2">
        <w:rPr>
          <w:rFonts w:eastAsia="Times New Roman"/>
          <w:sz w:val="20"/>
          <w:szCs w:val="20"/>
        </w:rPr>
        <w:t xml:space="preserve">HRP </w:t>
      </w:r>
      <w:r w:rsidR="00964FB2">
        <w:rPr>
          <w:rFonts w:eastAsia="Times New Roman"/>
          <w:sz w:val="20"/>
          <w:szCs w:val="20"/>
        </w:rPr>
        <w:t>sur le canevas OCHA</w:t>
      </w:r>
      <w:r w:rsidR="001C5CB7" w:rsidRPr="00964FB2">
        <w:rPr>
          <w:rFonts w:eastAsia="Times New Roman"/>
          <w:sz w:val="20"/>
          <w:szCs w:val="20"/>
        </w:rPr>
        <w:t>.</w:t>
      </w:r>
    </w:p>
    <w:p w14:paraId="1555D253" w14:textId="77777777" w:rsidR="00A34165" w:rsidRPr="00964FB2" w:rsidRDefault="00A34165" w:rsidP="00A34165">
      <w:pPr>
        <w:numPr>
          <w:ilvl w:val="0"/>
          <w:numId w:val="22"/>
        </w:numPr>
        <w:rPr>
          <w:rFonts w:eastAsia="Times New Roman"/>
          <w:b/>
          <w:bCs/>
          <w:i/>
          <w:iCs/>
        </w:rPr>
      </w:pPr>
      <w:r w:rsidRPr="00964FB2">
        <w:rPr>
          <w:rFonts w:eastAsia="Times New Roman"/>
          <w:b/>
          <w:bCs/>
        </w:rPr>
        <w:t>Divers</w:t>
      </w:r>
    </w:p>
    <w:p w14:paraId="15BDF856" w14:textId="388A6800" w:rsidR="001C5CB7" w:rsidRPr="00964FB2" w:rsidRDefault="00A34165" w:rsidP="00964FB2">
      <w:pPr>
        <w:numPr>
          <w:ilvl w:val="0"/>
          <w:numId w:val="23"/>
        </w:numPr>
        <w:rPr>
          <w:rFonts w:eastAsia="Times New Roman"/>
          <w:b/>
          <w:bCs/>
          <w:sz w:val="20"/>
          <w:szCs w:val="20"/>
        </w:rPr>
      </w:pPr>
      <w:r w:rsidRPr="00964FB2">
        <w:rPr>
          <w:rFonts w:eastAsia="Times New Roman"/>
          <w:b/>
          <w:bCs/>
          <w:sz w:val="20"/>
          <w:szCs w:val="20"/>
        </w:rPr>
        <w:t xml:space="preserve">Mise à jour sur l’analyse FAO de l’impact COVID-19 sur les chaines de valeurs alimentaires </w:t>
      </w:r>
      <w:r w:rsidR="001C5CB7" w:rsidRPr="00964FB2">
        <w:rPr>
          <w:rFonts w:eastAsia="Times New Roman"/>
          <w:b/>
          <w:bCs/>
          <w:color w:val="FF0000"/>
          <w:sz w:val="20"/>
          <w:szCs w:val="20"/>
        </w:rPr>
        <w:t>FAO :</w:t>
      </w:r>
      <w:r w:rsidR="001C5CB7" w:rsidRPr="00964FB2">
        <w:rPr>
          <w:rFonts w:eastAsia="Times New Roman"/>
          <w:color w:val="FF0000"/>
          <w:sz w:val="20"/>
          <w:szCs w:val="20"/>
        </w:rPr>
        <w:t xml:space="preserve"> </w:t>
      </w:r>
      <w:r w:rsidR="00293F55">
        <w:rPr>
          <w:rFonts w:eastAsia="Times New Roman"/>
          <w:color w:val="FF0000"/>
          <w:sz w:val="20"/>
          <w:szCs w:val="20"/>
        </w:rPr>
        <w:t xml:space="preserve"> </w:t>
      </w:r>
      <w:r w:rsidR="00293F55" w:rsidRPr="00293F55">
        <w:rPr>
          <w:rFonts w:eastAsia="Times New Roman"/>
          <w:color w:val="000000" w:themeColor="text1"/>
          <w:sz w:val="20"/>
          <w:szCs w:val="20"/>
        </w:rPr>
        <w:t>Le premier draft</w:t>
      </w:r>
      <w:r w:rsidR="00293F55">
        <w:rPr>
          <w:rFonts w:eastAsia="Times New Roman"/>
          <w:color w:val="000000" w:themeColor="text1"/>
          <w:sz w:val="20"/>
          <w:szCs w:val="20"/>
        </w:rPr>
        <w:t xml:space="preserve"> a</w:t>
      </w:r>
      <w:r w:rsidR="00293F55" w:rsidRPr="00293F55">
        <w:rPr>
          <w:rFonts w:eastAsia="Times New Roman"/>
          <w:color w:val="000000" w:themeColor="text1"/>
          <w:sz w:val="20"/>
          <w:szCs w:val="20"/>
        </w:rPr>
        <w:t xml:space="preserve"> été </w:t>
      </w:r>
      <w:r w:rsidR="00293F55">
        <w:rPr>
          <w:rFonts w:eastAsia="Times New Roman"/>
          <w:sz w:val="20"/>
          <w:szCs w:val="20"/>
        </w:rPr>
        <w:t xml:space="preserve">partagé avec </w:t>
      </w:r>
      <w:r w:rsidR="001C5CB7" w:rsidRPr="00964FB2">
        <w:rPr>
          <w:rFonts w:eastAsia="Times New Roman"/>
          <w:sz w:val="20"/>
          <w:szCs w:val="20"/>
        </w:rPr>
        <w:t>H3N, M</w:t>
      </w:r>
      <w:r w:rsidR="00293F55">
        <w:rPr>
          <w:rFonts w:eastAsia="Times New Roman"/>
          <w:sz w:val="20"/>
          <w:szCs w:val="20"/>
        </w:rPr>
        <w:t>AGEL</w:t>
      </w:r>
      <w:r w:rsidR="001C5CB7" w:rsidRPr="00964FB2">
        <w:rPr>
          <w:rFonts w:eastAsia="Times New Roman"/>
          <w:sz w:val="20"/>
          <w:szCs w:val="20"/>
        </w:rPr>
        <w:t xml:space="preserve"> et </w:t>
      </w:r>
      <w:r w:rsidR="00293F55">
        <w:rPr>
          <w:rFonts w:eastAsia="Times New Roman"/>
          <w:sz w:val="20"/>
          <w:szCs w:val="20"/>
        </w:rPr>
        <w:t xml:space="preserve">les ONGs de </w:t>
      </w:r>
      <w:r w:rsidR="001C5CB7" w:rsidRPr="00964FB2">
        <w:rPr>
          <w:rFonts w:eastAsia="Times New Roman"/>
          <w:sz w:val="20"/>
          <w:szCs w:val="20"/>
        </w:rPr>
        <w:t>Alliance sous le lead du SAP</w:t>
      </w:r>
      <w:r w:rsidR="00293F55">
        <w:rPr>
          <w:rFonts w:eastAsia="Times New Roman"/>
          <w:sz w:val="20"/>
          <w:szCs w:val="20"/>
        </w:rPr>
        <w:t xml:space="preserve"> les points qui pourraient se compléter seront discutés.</w:t>
      </w:r>
    </w:p>
    <w:p w14:paraId="78D90BAD" w14:textId="0009165B" w:rsidR="00A34165" w:rsidRPr="00293F55" w:rsidRDefault="00A34165" w:rsidP="00A34165">
      <w:pPr>
        <w:numPr>
          <w:ilvl w:val="0"/>
          <w:numId w:val="23"/>
        </w:numPr>
        <w:rPr>
          <w:rFonts w:eastAsia="Times New Roman"/>
          <w:sz w:val="20"/>
          <w:szCs w:val="20"/>
        </w:rPr>
      </w:pPr>
      <w:r w:rsidRPr="00293F55">
        <w:rPr>
          <w:rFonts w:eastAsia="Times New Roman"/>
          <w:b/>
          <w:bCs/>
          <w:sz w:val="20"/>
          <w:szCs w:val="20"/>
        </w:rPr>
        <w:t>Compte rendu de la réunion des partenaires du Cluster SA Global du 19-20 Mai</w:t>
      </w:r>
    </w:p>
    <w:p w14:paraId="62262B6F" w14:textId="27FA2CC9" w:rsidR="001C5CB7" w:rsidRPr="00293F55" w:rsidRDefault="00293F55" w:rsidP="00293F55">
      <w:pPr>
        <w:ind w:left="1440"/>
        <w:rPr>
          <w:rFonts w:eastAsia="Times New Roman"/>
          <w:color w:val="FF0000"/>
          <w:sz w:val="20"/>
          <w:szCs w:val="20"/>
        </w:rPr>
      </w:pPr>
      <w:r w:rsidRPr="00293F55">
        <w:rPr>
          <w:rFonts w:eastAsia="Times New Roman"/>
          <w:b/>
          <w:bCs/>
          <w:color w:val="FF0000"/>
          <w:sz w:val="20"/>
          <w:szCs w:val="20"/>
        </w:rPr>
        <w:t>gFSC :</w:t>
      </w:r>
      <w:r>
        <w:rPr>
          <w:rFonts w:eastAsia="Times New Roman"/>
          <w:b/>
          <w:bCs/>
          <w:color w:val="FF0000"/>
          <w:sz w:val="20"/>
          <w:szCs w:val="20"/>
        </w:rPr>
        <w:t xml:space="preserve"> </w:t>
      </w:r>
      <w:r w:rsidRPr="00293F55">
        <w:rPr>
          <w:rFonts w:eastAsia="Times New Roman"/>
          <w:sz w:val="20"/>
          <w:szCs w:val="20"/>
        </w:rPr>
        <w:t xml:space="preserve">Les </w:t>
      </w:r>
      <w:r w:rsidR="001C5CB7" w:rsidRPr="00293F55">
        <w:rPr>
          <w:rFonts w:eastAsia="Times New Roman"/>
          <w:sz w:val="20"/>
          <w:szCs w:val="20"/>
        </w:rPr>
        <w:t xml:space="preserve">partenaires au niveau global </w:t>
      </w:r>
      <w:r w:rsidRPr="00293F55">
        <w:rPr>
          <w:rFonts w:eastAsia="Times New Roman"/>
          <w:sz w:val="20"/>
          <w:szCs w:val="20"/>
        </w:rPr>
        <w:t xml:space="preserve">se sont retrouvés </w:t>
      </w:r>
      <w:r w:rsidR="001C5CB7" w:rsidRPr="00293F55">
        <w:rPr>
          <w:rFonts w:eastAsia="Times New Roman"/>
          <w:sz w:val="20"/>
          <w:szCs w:val="20"/>
        </w:rPr>
        <w:t xml:space="preserve">en ligne </w:t>
      </w:r>
      <w:r w:rsidRPr="00293F55">
        <w:rPr>
          <w:rFonts w:eastAsia="Times New Roman"/>
          <w:sz w:val="20"/>
          <w:szCs w:val="20"/>
        </w:rPr>
        <w:t>(</w:t>
      </w:r>
      <w:r w:rsidR="001C5CB7" w:rsidRPr="00293F55">
        <w:rPr>
          <w:rFonts w:eastAsia="Times New Roman"/>
          <w:sz w:val="20"/>
          <w:szCs w:val="20"/>
        </w:rPr>
        <w:t>plus de 140 personnes</w:t>
      </w:r>
      <w:r w:rsidRPr="00293F55">
        <w:rPr>
          <w:rFonts w:eastAsia="Times New Roman"/>
          <w:sz w:val="20"/>
          <w:szCs w:val="20"/>
        </w:rPr>
        <w:t xml:space="preserve">) sur trois sujets : </w:t>
      </w:r>
      <w:r w:rsidR="001C5CB7" w:rsidRPr="00293F55">
        <w:rPr>
          <w:rFonts w:eastAsia="Times New Roman"/>
          <w:sz w:val="20"/>
          <w:szCs w:val="20"/>
        </w:rPr>
        <w:t>le covid-19</w:t>
      </w:r>
      <w:r w:rsidRPr="00293F55">
        <w:rPr>
          <w:rFonts w:eastAsia="Times New Roman"/>
          <w:sz w:val="20"/>
          <w:szCs w:val="20"/>
        </w:rPr>
        <w:t>, les criquets pèlerins et les formations. Le Cluster Global reste à la disposition des partenaires s</w:t>
      </w:r>
      <w:r w:rsidR="001C5CB7" w:rsidRPr="00293F55">
        <w:rPr>
          <w:rFonts w:eastAsia="Times New Roman"/>
          <w:sz w:val="20"/>
          <w:szCs w:val="20"/>
        </w:rPr>
        <w:t xml:space="preserve">i besoin de guides et documents </w:t>
      </w:r>
      <w:r w:rsidRPr="00293F55">
        <w:rPr>
          <w:rFonts w:eastAsia="Times New Roman"/>
          <w:sz w:val="20"/>
          <w:szCs w:val="20"/>
        </w:rPr>
        <w:t xml:space="preserve">contacter </w:t>
      </w:r>
      <w:hyperlink r:id="rId6" w:history="1">
        <w:r w:rsidRPr="00ED0701">
          <w:rPr>
            <w:rStyle w:val="Hyperlink"/>
            <w:rFonts w:eastAsia="Times New Roman"/>
            <w:sz w:val="20"/>
            <w:szCs w:val="20"/>
          </w:rPr>
          <w:t>nil.eyuboglu@wfp.org</w:t>
        </w:r>
      </w:hyperlink>
      <w:r>
        <w:rPr>
          <w:rFonts w:eastAsia="Times New Roman"/>
          <w:color w:val="FF0000"/>
          <w:sz w:val="20"/>
          <w:szCs w:val="20"/>
        </w:rPr>
        <w:t xml:space="preserve"> </w:t>
      </w:r>
      <w:r w:rsidRPr="00293F55">
        <w:rPr>
          <w:rFonts w:eastAsia="Times New Roman"/>
          <w:sz w:val="20"/>
          <w:szCs w:val="20"/>
        </w:rPr>
        <w:t>qui fera le suivi</w:t>
      </w:r>
      <w:r w:rsidR="001C5CB7" w:rsidRPr="00293F55">
        <w:rPr>
          <w:rFonts w:eastAsia="Times New Roman"/>
          <w:sz w:val="20"/>
          <w:szCs w:val="20"/>
        </w:rPr>
        <w:t>.</w:t>
      </w:r>
      <w:r w:rsidRPr="00293F55">
        <w:rPr>
          <w:rFonts w:eastAsia="Times New Roman"/>
          <w:sz w:val="20"/>
          <w:szCs w:val="20"/>
        </w:rPr>
        <w:t xml:space="preserve"> Des groupes de travaux par thématiques et pages dédiées sont disponibles sur le site du cluster </w:t>
      </w:r>
      <w:r w:rsidR="001C5CB7" w:rsidRPr="00293F55">
        <w:rPr>
          <w:rFonts w:eastAsia="Times New Roman"/>
          <w:sz w:val="20"/>
          <w:szCs w:val="20"/>
        </w:rPr>
        <w:t xml:space="preserve"> </w:t>
      </w:r>
      <w:hyperlink r:id="rId7" w:history="1">
        <w:r w:rsidR="001C5CB7" w:rsidRPr="00964FB2">
          <w:rPr>
            <w:rStyle w:val="Hyperlink"/>
            <w:rFonts w:eastAsia="Times New Roman"/>
            <w:sz w:val="20"/>
            <w:szCs w:val="20"/>
          </w:rPr>
          <w:t>https://sites.google.com/view/fsc-covid19/home</w:t>
        </w:r>
      </w:hyperlink>
      <w:r w:rsidRPr="00293F55">
        <w:rPr>
          <w:rFonts w:eastAsia="Times New Roman"/>
          <w:color w:val="5B9BD5" w:themeColor="accent5"/>
          <w:sz w:val="20"/>
          <w:szCs w:val="20"/>
        </w:rPr>
        <w:t xml:space="preserve">; </w:t>
      </w:r>
      <w:hyperlink r:id="rId8" w:history="1">
        <w:r w:rsidRPr="00ED0701">
          <w:rPr>
            <w:rStyle w:val="Hyperlink"/>
            <w:rFonts w:eastAsia="Times New Roman"/>
            <w:sz w:val="20"/>
            <w:szCs w:val="20"/>
          </w:rPr>
          <w:t>https://fscluster.org/covid19_twg/workinggroup/covid-19-twg</w:t>
        </w:r>
      </w:hyperlink>
      <w:r>
        <w:rPr>
          <w:rFonts w:eastAsia="Times New Roman"/>
          <w:sz w:val="20"/>
          <w:szCs w:val="20"/>
        </w:rPr>
        <w:t xml:space="preserve">; </w:t>
      </w:r>
      <w:hyperlink r:id="rId9" w:history="1">
        <w:r w:rsidRPr="00ED0701">
          <w:rPr>
            <w:rStyle w:val="Hyperlink"/>
            <w:rFonts w:eastAsia="Times New Roman"/>
            <w:sz w:val="20"/>
            <w:szCs w:val="20"/>
          </w:rPr>
          <w:t>https://fscluster.org/</w:t>
        </w:r>
      </w:hyperlink>
      <w:r w:rsidR="00E10DDE" w:rsidRPr="00964FB2">
        <w:rPr>
          <w:rFonts w:eastAsia="Times New Roman"/>
          <w:sz w:val="20"/>
          <w:szCs w:val="20"/>
        </w:rPr>
        <w:t xml:space="preserve"> </w:t>
      </w:r>
      <w:hyperlink r:id="rId10" w:history="1">
        <w:r w:rsidR="00E10DDE" w:rsidRPr="00964FB2">
          <w:rPr>
            <w:rStyle w:val="Hyperlink"/>
            <w:rFonts w:eastAsia="Times New Roman"/>
            <w:sz w:val="20"/>
            <w:szCs w:val="20"/>
          </w:rPr>
          <w:t>damien.joud@fao.org</w:t>
        </w:r>
      </w:hyperlink>
      <w:r w:rsidR="00E10DDE" w:rsidRPr="00964FB2">
        <w:rPr>
          <w:rFonts w:eastAsia="Times New Roman"/>
          <w:sz w:val="20"/>
          <w:szCs w:val="20"/>
        </w:rPr>
        <w:t xml:space="preserve"> </w:t>
      </w:r>
    </w:p>
    <w:p w14:paraId="39A1D5B9" w14:textId="576CAB96" w:rsidR="00A34165" w:rsidRPr="00964FB2" w:rsidRDefault="00A34165" w:rsidP="00A34165">
      <w:pPr>
        <w:numPr>
          <w:ilvl w:val="0"/>
          <w:numId w:val="23"/>
        </w:numPr>
        <w:rPr>
          <w:rFonts w:eastAsia="Times New Roman"/>
          <w:sz w:val="20"/>
          <w:szCs w:val="20"/>
        </w:rPr>
      </w:pPr>
      <w:r w:rsidRPr="00293F55">
        <w:rPr>
          <w:rFonts w:eastAsia="Times New Roman"/>
          <w:b/>
          <w:bCs/>
          <w:sz w:val="20"/>
          <w:szCs w:val="20"/>
        </w:rPr>
        <w:t xml:space="preserve">Mise à jour sur les discussions et activités en cours au sein de l’Alliance des ONGs (CONCERN) </w:t>
      </w:r>
    </w:p>
    <w:p w14:paraId="4E78855C" w14:textId="1CC5FC29" w:rsidR="00E10DDE" w:rsidRPr="00B62622" w:rsidRDefault="00E10DDE" w:rsidP="00E10DDE">
      <w:pPr>
        <w:ind w:left="1440"/>
        <w:rPr>
          <w:rFonts w:eastAsia="Times New Roman"/>
          <w:b/>
          <w:bCs/>
          <w:color w:val="FF0000"/>
          <w:sz w:val="20"/>
          <w:szCs w:val="20"/>
        </w:rPr>
      </w:pPr>
      <w:r w:rsidRPr="00B62622">
        <w:rPr>
          <w:rFonts w:eastAsia="Times New Roman"/>
          <w:b/>
          <w:bCs/>
          <w:color w:val="FF0000"/>
          <w:sz w:val="20"/>
          <w:szCs w:val="20"/>
        </w:rPr>
        <w:t>C</w:t>
      </w:r>
      <w:r w:rsidR="00B62622">
        <w:rPr>
          <w:rFonts w:eastAsia="Times New Roman"/>
          <w:b/>
          <w:bCs/>
          <w:color w:val="FF0000"/>
          <w:sz w:val="20"/>
          <w:szCs w:val="20"/>
        </w:rPr>
        <w:t>ONCERN</w:t>
      </w:r>
      <w:r w:rsidRPr="00B62622">
        <w:rPr>
          <w:rFonts w:eastAsia="Times New Roman"/>
          <w:b/>
          <w:bCs/>
          <w:color w:val="FF0000"/>
          <w:sz w:val="20"/>
          <w:szCs w:val="20"/>
        </w:rPr>
        <w:t xml:space="preserve"> </w:t>
      </w:r>
    </w:p>
    <w:p w14:paraId="6FC12C44" w14:textId="77777777" w:rsidR="00293F55" w:rsidRDefault="00E10DDE" w:rsidP="00293F55">
      <w:pPr>
        <w:pStyle w:val="ListParagraph"/>
        <w:numPr>
          <w:ilvl w:val="0"/>
          <w:numId w:val="33"/>
        </w:numPr>
        <w:rPr>
          <w:rFonts w:eastAsia="Times New Roman"/>
          <w:sz w:val="20"/>
          <w:szCs w:val="20"/>
        </w:rPr>
      </w:pPr>
      <w:r w:rsidRPr="00964FB2">
        <w:rPr>
          <w:rFonts w:eastAsia="Times New Roman"/>
          <w:sz w:val="20"/>
          <w:szCs w:val="20"/>
        </w:rPr>
        <w:t xml:space="preserve">Poursuite de </w:t>
      </w:r>
      <w:r w:rsidR="00293F55">
        <w:rPr>
          <w:rFonts w:eastAsia="Times New Roman"/>
          <w:sz w:val="20"/>
          <w:szCs w:val="20"/>
        </w:rPr>
        <w:t xml:space="preserve">la </w:t>
      </w:r>
      <w:r w:rsidRPr="00964FB2">
        <w:rPr>
          <w:rFonts w:eastAsia="Times New Roman"/>
          <w:sz w:val="20"/>
          <w:szCs w:val="20"/>
        </w:rPr>
        <w:t>compilation SOP et protocoles de distributions en mettant à profit les expériences de</w:t>
      </w:r>
      <w:r w:rsidR="00293F55">
        <w:rPr>
          <w:rFonts w:eastAsia="Times New Roman"/>
          <w:sz w:val="20"/>
          <w:szCs w:val="20"/>
        </w:rPr>
        <w:t>s distributions sera disponible</w:t>
      </w:r>
      <w:r w:rsidRPr="00964FB2">
        <w:rPr>
          <w:rFonts w:eastAsia="Times New Roman"/>
          <w:sz w:val="20"/>
          <w:szCs w:val="20"/>
        </w:rPr>
        <w:t xml:space="preserve"> avant la fin du mois. </w:t>
      </w:r>
    </w:p>
    <w:p w14:paraId="2776DEB7" w14:textId="77777777" w:rsidR="00293F55" w:rsidRDefault="00293F55" w:rsidP="00293F55">
      <w:pPr>
        <w:pStyle w:val="ListParagraph"/>
        <w:numPr>
          <w:ilvl w:val="0"/>
          <w:numId w:val="33"/>
        </w:numPr>
        <w:rPr>
          <w:rFonts w:eastAsia="Times New Roman"/>
          <w:sz w:val="20"/>
          <w:szCs w:val="20"/>
        </w:rPr>
      </w:pPr>
      <w:r>
        <w:rPr>
          <w:rFonts w:eastAsia="Times New Roman"/>
          <w:sz w:val="20"/>
          <w:szCs w:val="20"/>
        </w:rPr>
        <w:t xml:space="preserve">Les </w:t>
      </w:r>
      <w:r w:rsidR="00E10DDE" w:rsidRPr="00293F55">
        <w:rPr>
          <w:rFonts w:eastAsia="Times New Roman"/>
          <w:sz w:val="20"/>
          <w:szCs w:val="20"/>
        </w:rPr>
        <w:t>ONG de l’Alliance</w:t>
      </w:r>
      <w:r>
        <w:rPr>
          <w:rFonts w:eastAsia="Times New Roman"/>
          <w:sz w:val="20"/>
          <w:szCs w:val="20"/>
        </w:rPr>
        <w:t xml:space="preserve"> s’engagent </w:t>
      </w:r>
      <w:r w:rsidR="00E10DDE" w:rsidRPr="00293F55">
        <w:rPr>
          <w:rFonts w:eastAsia="Times New Roman"/>
          <w:sz w:val="20"/>
          <w:szCs w:val="20"/>
        </w:rPr>
        <w:t xml:space="preserve">dans le suivi et accompagnement </w:t>
      </w:r>
      <w:r>
        <w:rPr>
          <w:rFonts w:eastAsia="Times New Roman"/>
          <w:sz w:val="20"/>
          <w:szCs w:val="20"/>
        </w:rPr>
        <w:t xml:space="preserve">de l’étude </w:t>
      </w:r>
      <w:r w:rsidR="00E10DDE" w:rsidRPr="00293F55">
        <w:rPr>
          <w:rFonts w:eastAsia="Times New Roman"/>
          <w:sz w:val="20"/>
          <w:szCs w:val="20"/>
        </w:rPr>
        <w:t>OXFAM</w:t>
      </w:r>
      <w:r>
        <w:rPr>
          <w:rFonts w:eastAsia="Times New Roman"/>
          <w:sz w:val="20"/>
          <w:szCs w:val="20"/>
        </w:rPr>
        <w:t xml:space="preserve">. L’Alliance a </w:t>
      </w:r>
      <w:r w:rsidR="00E10DDE" w:rsidRPr="00293F55">
        <w:rPr>
          <w:rFonts w:eastAsia="Times New Roman"/>
          <w:sz w:val="20"/>
          <w:szCs w:val="20"/>
        </w:rPr>
        <w:t xml:space="preserve">fourni </w:t>
      </w:r>
      <w:r>
        <w:rPr>
          <w:rFonts w:eastAsia="Times New Roman"/>
          <w:sz w:val="20"/>
          <w:szCs w:val="20"/>
        </w:rPr>
        <w:t xml:space="preserve">ses </w:t>
      </w:r>
      <w:r w:rsidR="00E10DDE" w:rsidRPr="00293F55">
        <w:rPr>
          <w:rFonts w:eastAsia="Times New Roman"/>
          <w:sz w:val="20"/>
          <w:szCs w:val="20"/>
        </w:rPr>
        <w:t xml:space="preserve">zones d’interventions. Attente de la rencontre du comité restreint sous le lead du dispositif. </w:t>
      </w:r>
    </w:p>
    <w:p w14:paraId="0E3CE8EE" w14:textId="77777777" w:rsidR="00293F55" w:rsidRDefault="00293F55" w:rsidP="00293F55">
      <w:pPr>
        <w:pStyle w:val="ListParagraph"/>
        <w:numPr>
          <w:ilvl w:val="0"/>
          <w:numId w:val="33"/>
        </w:numPr>
        <w:rPr>
          <w:rFonts w:eastAsia="Times New Roman"/>
          <w:sz w:val="20"/>
          <w:szCs w:val="20"/>
        </w:rPr>
      </w:pPr>
      <w:r>
        <w:rPr>
          <w:rFonts w:eastAsia="Times New Roman"/>
          <w:sz w:val="20"/>
          <w:szCs w:val="20"/>
        </w:rPr>
        <w:t>S</w:t>
      </w:r>
      <w:r w:rsidR="00E10DDE" w:rsidRPr="00293F55">
        <w:rPr>
          <w:rFonts w:eastAsia="Times New Roman"/>
          <w:sz w:val="20"/>
          <w:szCs w:val="20"/>
        </w:rPr>
        <w:t>uivi de marchés locaux : chacune</w:t>
      </w:r>
      <w:r>
        <w:rPr>
          <w:rFonts w:eastAsia="Times New Roman"/>
          <w:sz w:val="20"/>
          <w:szCs w:val="20"/>
        </w:rPr>
        <w:t xml:space="preserve"> </w:t>
      </w:r>
      <w:r w:rsidR="00E10DDE" w:rsidRPr="00293F55">
        <w:rPr>
          <w:rFonts w:eastAsia="Times New Roman"/>
          <w:sz w:val="20"/>
          <w:szCs w:val="20"/>
        </w:rPr>
        <w:t xml:space="preserve">des </w:t>
      </w:r>
      <w:r>
        <w:rPr>
          <w:rFonts w:eastAsia="Times New Roman"/>
          <w:sz w:val="20"/>
          <w:szCs w:val="20"/>
        </w:rPr>
        <w:t>ONG</w:t>
      </w:r>
      <w:r w:rsidR="00E10DDE" w:rsidRPr="00293F55">
        <w:rPr>
          <w:rFonts w:eastAsia="Times New Roman"/>
          <w:sz w:val="20"/>
          <w:szCs w:val="20"/>
        </w:rPr>
        <w:t xml:space="preserve"> dans le</w:t>
      </w:r>
      <w:r>
        <w:rPr>
          <w:rFonts w:eastAsia="Times New Roman"/>
          <w:sz w:val="20"/>
          <w:szCs w:val="20"/>
        </w:rPr>
        <w:t xml:space="preserve"> cadre des</w:t>
      </w:r>
      <w:r w:rsidR="00E10DDE" w:rsidRPr="00293F55">
        <w:rPr>
          <w:rFonts w:eastAsia="Times New Roman"/>
          <w:sz w:val="20"/>
          <w:szCs w:val="20"/>
        </w:rPr>
        <w:t xml:space="preserve"> ass</w:t>
      </w:r>
      <w:r>
        <w:rPr>
          <w:rFonts w:eastAsia="Times New Roman"/>
          <w:sz w:val="20"/>
          <w:szCs w:val="20"/>
        </w:rPr>
        <w:t>istances</w:t>
      </w:r>
      <w:r w:rsidR="00E10DDE" w:rsidRPr="00293F55">
        <w:rPr>
          <w:rFonts w:eastAsia="Times New Roman"/>
          <w:sz w:val="20"/>
          <w:szCs w:val="20"/>
        </w:rPr>
        <w:t xml:space="preserve"> alimentaire collecte </w:t>
      </w:r>
      <w:r>
        <w:rPr>
          <w:rFonts w:eastAsia="Times New Roman"/>
          <w:sz w:val="20"/>
          <w:szCs w:val="20"/>
        </w:rPr>
        <w:t xml:space="preserve">des </w:t>
      </w:r>
      <w:r w:rsidR="00E10DDE" w:rsidRPr="00293F55">
        <w:rPr>
          <w:rFonts w:eastAsia="Times New Roman"/>
          <w:sz w:val="20"/>
          <w:szCs w:val="20"/>
        </w:rPr>
        <w:t>données</w:t>
      </w:r>
      <w:r>
        <w:rPr>
          <w:rFonts w:eastAsia="Times New Roman"/>
          <w:sz w:val="20"/>
          <w:szCs w:val="20"/>
        </w:rPr>
        <w:t xml:space="preserve">, l’objectif est </w:t>
      </w:r>
      <w:r w:rsidR="00E10DDE" w:rsidRPr="00293F55">
        <w:rPr>
          <w:rFonts w:eastAsia="Times New Roman"/>
          <w:sz w:val="20"/>
          <w:szCs w:val="20"/>
        </w:rPr>
        <w:t>de faire analyse commune et renforcer les sy</w:t>
      </w:r>
      <w:r>
        <w:rPr>
          <w:rFonts w:eastAsia="Times New Roman"/>
          <w:sz w:val="20"/>
          <w:szCs w:val="20"/>
        </w:rPr>
        <w:t>st</w:t>
      </w:r>
      <w:r w:rsidR="00E10DDE" w:rsidRPr="00293F55">
        <w:rPr>
          <w:rFonts w:eastAsia="Times New Roman"/>
          <w:sz w:val="20"/>
          <w:szCs w:val="20"/>
        </w:rPr>
        <w:t>èmes exist</w:t>
      </w:r>
      <w:r>
        <w:rPr>
          <w:rFonts w:eastAsia="Times New Roman"/>
          <w:sz w:val="20"/>
          <w:szCs w:val="20"/>
        </w:rPr>
        <w:t>ants</w:t>
      </w:r>
      <w:r w:rsidR="00E10DDE" w:rsidRPr="00293F55">
        <w:rPr>
          <w:rFonts w:eastAsia="Times New Roman"/>
          <w:sz w:val="20"/>
          <w:szCs w:val="20"/>
        </w:rPr>
        <w:t xml:space="preserve"> (SIMB SIMA SAP) </w:t>
      </w:r>
    </w:p>
    <w:p w14:paraId="4D3BCFDB" w14:textId="77777777" w:rsidR="00293F55" w:rsidRDefault="00E10DDE" w:rsidP="00293F55">
      <w:pPr>
        <w:pStyle w:val="ListParagraph"/>
        <w:numPr>
          <w:ilvl w:val="0"/>
          <w:numId w:val="33"/>
        </w:numPr>
        <w:rPr>
          <w:rFonts w:eastAsia="Times New Roman"/>
          <w:sz w:val="20"/>
          <w:szCs w:val="20"/>
        </w:rPr>
      </w:pPr>
      <w:r w:rsidRPr="00293F55">
        <w:rPr>
          <w:rFonts w:eastAsia="Times New Roman"/>
          <w:sz w:val="20"/>
          <w:szCs w:val="20"/>
        </w:rPr>
        <w:t>Plan de Travail</w:t>
      </w:r>
      <w:r w:rsidR="00293F55">
        <w:rPr>
          <w:rFonts w:eastAsia="Times New Roman"/>
          <w:sz w:val="20"/>
          <w:szCs w:val="20"/>
        </w:rPr>
        <w:t xml:space="preserve"> 2020</w:t>
      </w:r>
      <w:r w:rsidRPr="00293F55">
        <w:rPr>
          <w:rFonts w:eastAsia="Times New Roman"/>
          <w:sz w:val="20"/>
          <w:szCs w:val="20"/>
        </w:rPr>
        <w:t xml:space="preserve"> : </w:t>
      </w:r>
      <w:r w:rsidR="00293F55">
        <w:rPr>
          <w:rFonts w:eastAsia="Times New Roman"/>
          <w:sz w:val="20"/>
          <w:szCs w:val="20"/>
        </w:rPr>
        <w:t>Mise</w:t>
      </w:r>
      <w:r w:rsidRPr="00293F55">
        <w:rPr>
          <w:rFonts w:eastAsia="Times New Roman"/>
          <w:sz w:val="20"/>
          <w:szCs w:val="20"/>
        </w:rPr>
        <w:t xml:space="preserve"> à jour les outils </w:t>
      </w:r>
      <w:r w:rsidR="00293F55" w:rsidRPr="00293F55">
        <w:rPr>
          <w:rFonts w:eastAsia="Times New Roman"/>
          <w:sz w:val="20"/>
          <w:szCs w:val="20"/>
        </w:rPr>
        <w:t>enquêtes</w:t>
      </w:r>
      <w:r w:rsidRPr="00293F55">
        <w:rPr>
          <w:rFonts w:eastAsia="Times New Roman"/>
          <w:sz w:val="20"/>
          <w:szCs w:val="20"/>
        </w:rPr>
        <w:t xml:space="preserve"> PDM au mois de juin pour avoir les outils </w:t>
      </w:r>
      <w:r w:rsidR="00293F55">
        <w:rPr>
          <w:rFonts w:eastAsia="Times New Roman"/>
          <w:sz w:val="20"/>
          <w:szCs w:val="20"/>
        </w:rPr>
        <w:t>finalisés en vue de la S</w:t>
      </w:r>
      <w:r w:rsidRPr="00293F55">
        <w:rPr>
          <w:rFonts w:eastAsia="Times New Roman"/>
          <w:sz w:val="20"/>
          <w:szCs w:val="20"/>
        </w:rPr>
        <w:t xml:space="preserve">oudure. </w:t>
      </w:r>
    </w:p>
    <w:p w14:paraId="0823958C" w14:textId="77777777" w:rsidR="00B62622" w:rsidRPr="00B62622" w:rsidRDefault="00A34165" w:rsidP="00293F55">
      <w:pPr>
        <w:pStyle w:val="ListParagraph"/>
        <w:numPr>
          <w:ilvl w:val="0"/>
          <w:numId w:val="23"/>
        </w:numPr>
        <w:rPr>
          <w:rFonts w:eastAsia="Times New Roman"/>
          <w:sz w:val="20"/>
          <w:szCs w:val="20"/>
        </w:rPr>
      </w:pPr>
      <w:r w:rsidRPr="00293F55">
        <w:rPr>
          <w:rFonts w:eastAsia="Times New Roman"/>
          <w:b/>
          <w:bCs/>
          <w:sz w:val="20"/>
          <w:szCs w:val="20"/>
        </w:rPr>
        <w:t>Distributions cumulées (PAM)</w:t>
      </w:r>
    </w:p>
    <w:p w14:paraId="21FB1889" w14:textId="6412666D" w:rsidR="00A34165" w:rsidRPr="00B62622" w:rsidRDefault="00B62622" w:rsidP="00B62622">
      <w:pPr>
        <w:pStyle w:val="ListParagraph"/>
        <w:ind w:left="1440"/>
        <w:jc w:val="both"/>
        <w:rPr>
          <w:rFonts w:eastAsia="Times New Roman"/>
          <w:sz w:val="20"/>
          <w:szCs w:val="20"/>
        </w:rPr>
      </w:pPr>
      <w:r w:rsidRPr="00B62622">
        <w:rPr>
          <w:rFonts w:eastAsia="Times New Roman"/>
          <w:b/>
          <w:bCs/>
          <w:color w:val="FF0000"/>
          <w:sz w:val="20"/>
          <w:szCs w:val="20"/>
        </w:rPr>
        <w:t xml:space="preserve">PAM : </w:t>
      </w:r>
      <w:r>
        <w:rPr>
          <w:rFonts w:eastAsia="Times New Roman"/>
          <w:b/>
          <w:bCs/>
          <w:color w:val="FF0000"/>
          <w:sz w:val="20"/>
          <w:szCs w:val="20"/>
        </w:rPr>
        <w:t xml:space="preserve"> </w:t>
      </w:r>
      <w:r w:rsidR="00D00E3A" w:rsidRPr="00964FB2">
        <w:rPr>
          <w:rFonts w:asciiTheme="minorHAnsi" w:eastAsiaTheme="minorEastAsia" w:hAnsiTheme="minorHAnsi" w:cstheme="minorHAnsi"/>
          <w:kern w:val="24"/>
          <w:sz w:val="20"/>
          <w:szCs w:val="20"/>
        </w:rPr>
        <w:t xml:space="preserve">Une première distribution cumulée (ration de 2 à 3 mois selon les zones) a été effectuée en </w:t>
      </w:r>
      <w:r>
        <w:rPr>
          <w:rFonts w:asciiTheme="minorHAnsi" w:eastAsiaTheme="minorEastAsia" w:hAnsiTheme="minorHAnsi" w:cstheme="minorHAnsi"/>
          <w:kern w:val="24"/>
          <w:sz w:val="20"/>
          <w:szCs w:val="20"/>
        </w:rPr>
        <w:t>M</w:t>
      </w:r>
      <w:r w:rsidR="00D00E3A" w:rsidRPr="00964FB2">
        <w:rPr>
          <w:rFonts w:asciiTheme="minorHAnsi" w:eastAsiaTheme="minorEastAsia" w:hAnsiTheme="minorHAnsi" w:cstheme="minorHAnsi"/>
          <w:kern w:val="24"/>
          <w:sz w:val="20"/>
          <w:szCs w:val="20"/>
        </w:rPr>
        <w:t>ai dans le respect de toutes les mesures d’hygiène et santé planifiés et sans incidents liés à la protection. Cependant, compte tenu de la situation actuelle des ressources qui ne permets pas de cumuler 2-3 mois de rations et le fait que à l’heure actuelle les restrictions de mouvement liées au COVID-19 n’empêchent pas l’accès du PAM et ses partenaires aux zones concernées, les distributions en période de soudure (juin-juillet-aout) reprendr</w:t>
      </w:r>
      <w:r>
        <w:rPr>
          <w:rFonts w:asciiTheme="minorHAnsi" w:eastAsiaTheme="minorEastAsia" w:hAnsiTheme="minorHAnsi" w:cstheme="minorHAnsi"/>
          <w:kern w:val="24"/>
          <w:sz w:val="20"/>
          <w:szCs w:val="20"/>
        </w:rPr>
        <w:t>ont</w:t>
      </w:r>
      <w:r w:rsidR="00D00E3A" w:rsidRPr="00964FB2">
        <w:rPr>
          <w:rFonts w:asciiTheme="minorHAnsi" w:eastAsiaTheme="minorEastAsia" w:hAnsiTheme="minorHAnsi" w:cstheme="minorHAnsi"/>
          <w:kern w:val="24"/>
          <w:sz w:val="20"/>
          <w:szCs w:val="20"/>
        </w:rPr>
        <w:t xml:space="preserve"> </w:t>
      </w:r>
      <w:r>
        <w:rPr>
          <w:rFonts w:asciiTheme="minorHAnsi" w:eastAsiaTheme="minorEastAsia" w:hAnsiTheme="minorHAnsi" w:cstheme="minorHAnsi"/>
          <w:kern w:val="24"/>
          <w:sz w:val="20"/>
          <w:szCs w:val="20"/>
        </w:rPr>
        <w:t>de manière</w:t>
      </w:r>
      <w:r w:rsidR="00D00E3A" w:rsidRPr="00964FB2">
        <w:rPr>
          <w:rFonts w:asciiTheme="minorHAnsi" w:eastAsiaTheme="minorEastAsia" w:hAnsiTheme="minorHAnsi" w:cstheme="minorHAnsi"/>
          <w:kern w:val="24"/>
          <w:sz w:val="20"/>
          <w:szCs w:val="20"/>
        </w:rPr>
        <w:t xml:space="preserve"> mensuelle. Cela est val</w:t>
      </w:r>
      <w:r>
        <w:rPr>
          <w:rFonts w:asciiTheme="minorHAnsi" w:eastAsiaTheme="minorEastAsia" w:hAnsiTheme="minorHAnsi" w:cstheme="minorHAnsi"/>
          <w:kern w:val="24"/>
          <w:sz w:val="20"/>
          <w:szCs w:val="20"/>
        </w:rPr>
        <w:t xml:space="preserve">able </w:t>
      </w:r>
      <w:r w:rsidR="00D00E3A" w:rsidRPr="00964FB2">
        <w:rPr>
          <w:rFonts w:asciiTheme="minorHAnsi" w:eastAsiaTheme="minorEastAsia" w:hAnsiTheme="minorHAnsi" w:cstheme="minorHAnsi"/>
          <w:kern w:val="24"/>
          <w:sz w:val="20"/>
          <w:szCs w:val="20"/>
        </w:rPr>
        <w:t>pour les rations complètes prévu</w:t>
      </w:r>
      <w:r>
        <w:rPr>
          <w:rFonts w:asciiTheme="minorHAnsi" w:eastAsiaTheme="minorEastAsia" w:hAnsiTheme="minorHAnsi" w:cstheme="minorHAnsi"/>
          <w:kern w:val="24"/>
          <w:sz w:val="20"/>
          <w:szCs w:val="20"/>
        </w:rPr>
        <w:t>r</w:t>
      </w:r>
      <w:r w:rsidR="00D00E3A" w:rsidRPr="00964FB2">
        <w:rPr>
          <w:rFonts w:asciiTheme="minorHAnsi" w:eastAsiaTheme="minorEastAsia" w:hAnsiTheme="minorHAnsi" w:cstheme="minorHAnsi"/>
          <w:kern w:val="24"/>
          <w:sz w:val="20"/>
          <w:szCs w:val="20"/>
        </w:rPr>
        <w:t xml:space="preserve">s dans la réponse soudure du PAM ; pour les distributions prévues dans le cadre de la contribution du PAM au Programme national de protection sociale adaptative (ASP) en faveur des ménages vulnérables dans le cadre de la réponse au COVID-19, le PAM effectuera les distributions conformément avec la pratique actuelle des filets sociaux (15 000 CFA par mois et par ménage, distributions cumulées).  </w:t>
      </w:r>
    </w:p>
    <w:p w14:paraId="2ACF9ABE" w14:textId="2E77B32D" w:rsidR="00AC7AB7" w:rsidRPr="00203107" w:rsidRDefault="00AC7AB7" w:rsidP="00296A01">
      <w:pPr>
        <w:jc w:val="both"/>
        <w:rPr>
          <w:rFonts w:eastAsia="Times New Roman"/>
          <w:b/>
          <w:bCs/>
          <w:color w:val="FF0000"/>
        </w:rPr>
      </w:pPr>
    </w:p>
    <w:sectPr w:rsidR="00AC7AB7" w:rsidRPr="0020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9E8"/>
    <w:multiLevelType w:val="hybridMultilevel"/>
    <w:tmpl w:val="3EDCF9EA"/>
    <w:lvl w:ilvl="0" w:tplc="4E92853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B3F1F"/>
    <w:multiLevelType w:val="hybridMultilevel"/>
    <w:tmpl w:val="766ED01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C1F2DF8"/>
    <w:multiLevelType w:val="hybridMultilevel"/>
    <w:tmpl w:val="A45A9EEC"/>
    <w:lvl w:ilvl="0" w:tplc="1814F892">
      <w:start w:val="1"/>
      <w:numFmt w:val="bullet"/>
      <w:lvlText w:val="-"/>
      <w:lvlJc w:val="left"/>
      <w:pPr>
        <w:ind w:left="2140" w:hanging="360"/>
      </w:pPr>
      <w:rPr>
        <w:rFonts w:ascii="Calibri" w:eastAsia="Times New Roman" w:hAnsi="Calibri" w:cs="Calibri"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3" w15:restartNumberingAfterBreak="0">
    <w:nsid w:val="0CB072B6"/>
    <w:multiLevelType w:val="hybridMultilevel"/>
    <w:tmpl w:val="449227D2"/>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7332A"/>
    <w:multiLevelType w:val="hybridMultilevel"/>
    <w:tmpl w:val="23BE9350"/>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B4450"/>
    <w:multiLevelType w:val="hybridMultilevel"/>
    <w:tmpl w:val="DA966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E2FE7"/>
    <w:multiLevelType w:val="hybridMultilevel"/>
    <w:tmpl w:val="ED22C674"/>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B3C82"/>
    <w:multiLevelType w:val="hybridMultilevel"/>
    <w:tmpl w:val="27B80D4E"/>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E5733E5"/>
    <w:multiLevelType w:val="hybridMultilevel"/>
    <w:tmpl w:val="6F00B49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24AA3EE8"/>
    <w:multiLevelType w:val="hybridMultilevel"/>
    <w:tmpl w:val="633ECBFC"/>
    <w:lvl w:ilvl="0" w:tplc="2D4ADA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667730A"/>
    <w:multiLevelType w:val="hybridMultilevel"/>
    <w:tmpl w:val="1A9083D8"/>
    <w:lvl w:ilvl="0" w:tplc="8F226F52">
      <w:start w:val="1"/>
      <w:numFmt w:val="bullet"/>
      <w:lvlText w:val=""/>
      <w:lvlJc w:val="left"/>
      <w:pPr>
        <w:tabs>
          <w:tab w:val="num" w:pos="720"/>
        </w:tabs>
        <w:ind w:left="720" w:hanging="360"/>
      </w:pPr>
      <w:rPr>
        <w:rFonts w:ascii="Wingdings" w:hAnsi="Wingdings" w:hint="default"/>
      </w:rPr>
    </w:lvl>
    <w:lvl w:ilvl="1" w:tplc="28F00A56" w:tentative="1">
      <w:start w:val="1"/>
      <w:numFmt w:val="bullet"/>
      <w:lvlText w:val=""/>
      <w:lvlJc w:val="left"/>
      <w:pPr>
        <w:tabs>
          <w:tab w:val="num" w:pos="1440"/>
        </w:tabs>
        <w:ind w:left="1440" w:hanging="360"/>
      </w:pPr>
      <w:rPr>
        <w:rFonts w:ascii="Wingdings" w:hAnsi="Wingdings" w:hint="default"/>
      </w:rPr>
    </w:lvl>
    <w:lvl w:ilvl="2" w:tplc="052A66DA" w:tentative="1">
      <w:start w:val="1"/>
      <w:numFmt w:val="bullet"/>
      <w:lvlText w:val=""/>
      <w:lvlJc w:val="left"/>
      <w:pPr>
        <w:tabs>
          <w:tab w:val="num" w:pos="2160"/>
        </w:tabs>
        <w:ind w:left="2160" w:hanging="360"/>
      </w:pPr>
      <w:rPr>
        <w:rFonts w:ascii="Wingdings" w:hAnsi="Wingdings" w:hint="default"/>
      </w:rPr>
    </w:lvl>
    <w:lvl w:ilvl="3" w:tplc="56A21B0A" w:tentative="1">
      <w:start w:val="1"/>
      <w:numFmt w:val="bullet"/>
      <w:lvlText w:val=""/>
      <w:lvlJc w:val="left"/>
      <w:pPr>
        <w:tabs>
          <w:tab w:val="num" w:pos="2880"/>
        </w:tabs>
        <w:ind w:left="2880" w:hanging="360"/>
      </w:pPr>
      <w:rPr>
        <w:rFonts w:ascii="Wingdings" w:hAnsi="Wingdings" w:hint="default"/>
      </w:rPr>
    </w:lvl>
    <w:lvl w:ilvl="4" w:tplc="B89A72F4" w:tentative="1">
      <w:start w:val="1"/>
      <w:numFmt w:val="bullet"/>
      <w:lvlText w:val=""/>
      <w:lvlJc w:val="left"/>
      <w:pPr>
        <w:tabs>
          <w:tab w:val="num" w:pos="3600"/>
        </w:tabs>
        <w:ind w:left="3600" w:hanging="360"/>
      </w:pPr>
      <w:rPr>
        <w:rFonts w:ascii="Wingdings" w:hAnsi="Wingdings" w:hint="default"/>
      </w:rPr>
    </w:lvl>
    <w:lvl w:ilvl="5" w:tplc="635E651E" w:tentative="1">
      <w:start w:val="1"/>
      <w:numFmt w:val="bullet"/>
      <w:lvlText w:val=""/>
      <w:lvlJc w:val="left"/>
      <w:pPr>
        <w:tabs>
          <w:tab w:val="num" w:pos="4320"/>
        </w:tabs>
        <w:ind w:left="4320" w:hanging="360"/>
      </w:pPr>
      <w:rPr>
        <w:rFonts w:ascii="Wingdings" w:hAnsi="Wingdings" w:hint="default"/>
      </w:rPr>
    </w:lvl>
    <w:lvl w:ilvl="6" w:tplc="AB240658" w:tentative="1">
      <w:start w:val="1"/>
      <w:numFmt w:val="bullet"/>
      <w:lvlText w:val=""/>
      <w:lvlJc w:val="left"/>
      <w:pPr>
        <w:tabs>
          <w:tab w:val="num" w:pos="5040"/>
        </w:tabs>
        <w:ind w:left="5040" w:hanging="360"/>
      </w:pPr>
      <w:rPr>
        <w:rFonts w:ascii="Wingdings" w:hAnsi="Wingdings" w:hint="default"/>
      </w:rPr>
    </w:lvl>
    <w:lvl w:ilvl="7" w:tplc="9B0A7FAE" w:tentative="1">
      <w:start w:val="1"/>
      <w:numFmt w:val="bullet"/>
      <w:lvlText w:val=""/>
      <w:lvlJc w:val="left"/>
      <w:pPr>
        <w:tabs>
          <w:tab w:val="num" w:pos="5760"/>
        </w:tabs>
        <w:ind w:left="5760" w:hanging="360"/>
      </w:pPr>
      <w:rPr>
        <w:rFonts w:ascii="Wingdings" w:hAnsi="Wingdings" w:hint="default"/>
      </w:rPr>
    </w:lvl>
    <w:lvl w:ilvl="8" w:tplc="CCEAB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714E7"/>
    <w:multiLevelType w:val="hybridMultilevel"/>
    <w:tmpl w:val="4C12A5EA"/>
    <w:lvl w:ilvl="0" w:tplc="B2E45E4C">
      <w:start w:val="1"/>
      <w:numFmt w:val="bullet"/>
      <w:lvlText w:val=""/>
      <w:lvlJc w:val="left"/>
      <w:pPr>
        <w:tabs>
          <w:tab w:val="num" w:pos="720"/>
        </w:tabs>
        <w:ind w:left="720" w:hanging="360"/>
      </w:pPr>
      <w:rPr>
        <w:rFonts w:ascii="Wingdings" w:hAnsi="Wingdings" w:hint="default"/>
      </w:rPr>
    </w:lvl>
    <w:lvl w:ilvl="1" w:tplc="0276A022" w:tentative="1">
      <w:start w:val="1"/>
      <w:numFmt w:val="bullet"/>
      <w:lvlText w:val=""/>
      <w:lvlJc w:val="left"/>
      <w:pPr>
        <w:tabs>
          <w:tab w:val="num" w:pos="1440"/>
        </w:tabs>
        <w:ind w:left="1440" w:hanging="360"/>
      </w:pPr>
      <w:rPr>
        <w:rFonts w:ascii="Wingdings" w:hAnsi="Wingdings" w:hint="default"/>
      </w:rPr>
    </w:lvl>
    <w:lvl w:ilvl="2" w:tplc="D2C426E0" w:tentative="1">
      <w:start w:val="1"/>
      <w:numFmt w:val="bullet"/>
      <w:lvlText w:val=""/>
      <w:lvlJc w:val="left"/>
      <w:pPr>
        <w:tabs>
          <w:tab w:val="num" w:pos="2160"/>
        </w:tabs>
        <w:ind w:left="2160" w:hanging="360"/>
      </w:pPr>
      <w:rPr>
        <w:rFonts w:ascii="Wingdings" w:hAnsi="Wingdings" w:hint="default"/>
      </w:rPr>
    </w:lvl>
    <w:lvl w:ilvl="3" w:tplc="C6C86C34" w:tentative="1">
      <w:start w:val="1"/>
      <w:numFmt w:val="bullet"/>
      <w:lvlText w:val=""/>
      <w:lvlJc w:val="left"/>
      <w:pPr>
        <w:tabs>
          <w:tab w:val="num" w:pos="2880"/>
        </w:tabs>
        <w:ind w:left="2880" w:hanging="360"/>
      </w:pPr>
      <w:rPr>
        <w:rFonts w:ascii="Wingdings" w:hAnsi="Wingdings" w:hint="default"/>
      </w:rPr>
    </w:lvl>
    <w:lvl w:ilvl="4" w:tplc="68A88038" w:tentative="1">
      <w:start w:val="1"/>
      <w:numFmt w:val="bullet"/>
      <w:lvlText w:val=""/>
      <w:lvlJc w:val="left"/>
      <w:pPr>
        <w:tabs>
          <w:tab w:val="num" w:pos="3600"/>
        </w:tabs>
        <w:ind w:left="3600" w:hanging="360"/>
      </w:pPr>
      <w:rPr>
        <w:rFonts w:ascii="Wingdings" w:hAnsi="Wingdings" w:hint="default"/>
      </w:rPr>
    </w:lvl>
    <w:lvl w:ilvl="5" w:tplc="82D8342A" w:tentative="1">
      <w:start w:val="1"/>
      <w:numFmt w:val="bullet"/>
      <w:lvlText w:val=""/>
      <w:lvlJc w:val="left"/>
      <w:pPr>
        <w:tabs>
          <w:tab w:val="num" w:pos="4320"/>
        </w:tabs>
        <w:ind w:left="4320" w:hanging="360"/>
      </w:pPr>
      <w:rPr>
        <w:rFonts w:ascii="Wingdings" w:hAnsi="Wingdings" w:hint="default"/>
      </w:rPr>
    </w:lvl>
    <w:lvl w:ilvl="6" w:tplc="A6B85DDC" w:tentative="1">
      <w:start w:val="1"/>
      <w:numFmt w:val="bullet"/>
      <w:lvlText w:val=""/>
      <w:lvlJc w:val="left"/>
      <w:pPr>
        <w:tabs>
          <w:tab w:val="num" w:pos="5040"/>
        </w:tabs>
        <w:ind w:left="5040" w:hanging="360"/>
      </w:pPr>
      <w:rPr>
        <w:rFonts w:ascii="Wingdings" w:hAnsi="Wingdings" w:hint="default"/>
      </w:rPr>
    </w:lvl>
    <w:lvl w:ilvl="7" w:tplc="4AB2245C" w:tentative="1">
      <w:start w:val="1"/>
      <w:numFmt w:val="bullet"/>
      <w:lvlText w:val=""/>
      <w:lvlJc w:val="left"/>
      <w:pPr>
        <w:tabs>
          <w:tab w:val="num" w:pos="5760"/>
        </w:tabs>
        <w:ind w:left="5760" w:hanging="360"/>
      </w:pPr>
      <w:rPr>
        <w:rFonts w:ascii="Wingdings" w:hAnsi="Wingdings" w:hint="default"/>
      </w:rPr>
    </w:lvl>
    <w:lvl w:ilvl="8" w:tplc="3DEA96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87B70"/>
    <w:multiLevelType w:val="hybridMultilevel"/>
    <w:tmpl w:val="06F8D2D8"/>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E166E"/>
    <w:multiLevelType w:val="hybridMultilevel"/>
    <w:tmpl w:val="6BA4CA06"/>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6CA329E"/>
    <w:multiLevelType w:val="hybridMultilevel"/>
    <w:tmpl w:val="16E6CB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72C58D3"/>
    <w:multiLevelType w:val="hybridMultilevel"/>
    <w:tmpl w:val="94FE6F60"/>
    <w:lvl w:ilvl="0" w:tplc="38DA6A1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8DF7C12"/>
    <w:multiLevelType w:val="hybridMultilevel"/>
    <w:tmpl w:val="9732DEE8"/>
    <w:lvl w:ilvl="0" w:tplc="241A7A9C">
      <w:start w:val="1"/>
      <w:numFmt w:val="decimal"/>
      <w:lvlText w:val="%1."/>
      <w:lvlJc w:val="left"/>
      <w:pPr>
        <w:ind w:left="720" w:hanging="360"/>
      </w:pPr>
      <w:rPr>
        <w:b/>
        <w:bCs/>
        <w:i w:val="0"/>
        <w:iCs w:val="0"/>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C9B4BCF"/>
    <w:multiLevelType w:val="hybridMultilevel"/>
    <w:tmpl w:val="FCCCDFDA"/>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26D0741"/>
    <w:multiLevelType w:val="hybridMultilevel"/>
    <w:tmpl w:val="D57EFF24"/>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3420694"/>
    <w:multiLevelType w:val="hybridMultilevel"/>
    <w:tmpl w:val="FE140910"/>
    <w:lvl w:ilvl="0" w:tplc="38DA6A1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75C5CB5"/>
    <w:multiLevelType w:val="hybridMultilevel"/>
    <w:tmpl w:val="6410305C"/>
    <w:lvl w:ilvl="0" w:tplc="8BB6318C">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48AE77C9"/>
    <w:multiLevelType w:val="hybridMultilevel"/>
    <w:tmpl w:val="64AA3D94"/>
    <w:lvl w:ilvl="0" w:tplc="BCBE5B9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484C20"/>
    <w:multiLevelType w:val="hybridMultilevel"/>
    <w:tmpl w:val="2D488A74"/>
    <w:lvl w:ilvl="0" w:tplc="165C464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3A79B1"/>
    <w:multiLevelType w:val="hybridMultilevel"/>
    <w:tmpl w:val="920C55EA"/>
    <w:lvl w:ilvl="0" w:tplc="0778E458">
      <w:numFmt w:val="bullet"/>
      <w:lvlText w:val="-"/>
      <w:lvlJc w:val="left"/>
      <w:pPr>
        <w:ind w:left="1080" w:hanging="360"/>
      </w:pPr>
      <w:rPr>
        <w:rFonts w:ascii="Calibri" w:eastAsia="Times New Roman"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4ED04A1F"/>
    <w:multiLevelType w:val="hybridMultilevel"/>
    <w:tmpl w:val="44C842B2"/>
    <w:lvl w:ilvl="0" w:tplc="3A2AECAC">
      <w:start w:val="1"/>
      <w:numFmt w:val="decimal"/>
      <w:lvlText w:val="%1."/>
      <w:lvlJc w:val="left"/>
      <w:pPr>
        <w:ind w:left="720" w:hanging="360"/>
      </w:pPr>
      <w:rPr>
        <w:i w:val="0"/>
        <w:iCs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55503031"/>
    <w:multiLevelType w:val="hybridMultilevel"/>
    <w:tmpl w:val="763C5648"/>
    <w:lvl w:ilvl="0" w:tplc="38DA6A1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1D049F"/>
    <w:multiLevelType w:val="hybridMultilevel"/>
    <w:tmpl w:val="E78EF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562ECC"/>
    <w:multiLevelType w:val="hybridMultilevel"/>
    <w:tmpl w:val="CD28009A"/>
    <w:lvl w:ilvl="0" w:tplc="FA289DAE">
      <w:start w:val="1"/>
      <w:numFmt w:val="decimal"/>
      <w:lvlText w:val="%1)"/>
      <w:lvlJc w:val="left"/>
      <w:pPr>
        <w:ind w:left="1780" w:hanging="360"/>
      </w:pPr>
      <w:rPr>
        <w:rFonts w:hint="default"/>
        <w:color w:val="FF0000"/>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8" w15:restartNumberingAfterBreak="0">
    <w:nsid w:val="6935598F"/>
    <w:multiLevelType w:val="hybridMultilevel"/>
    <w:tmpl w:val="37205010"/>
    <w:lvl w:ilvl="0" w:tplc="38DA6A16">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B0D2E9E"/>
    <w:multiLevelType w:val="hybridMultilevel"/>
    <w:tmpl w:val="35A8B50C"/>
    <w:lvl w:ilvl="0" w:tplc="0BBEE45A">
      <w:start w:val="1"/>
      <w:numFmt w:val="bullet"/>
      <w:lvlText w:val=""/>
      <w:lvlJc w:val="left"/>
      <w:pPr>
        <w:ind w:left="720" w:hanging="360"/>
      </w:pPr>
      <w:rPr>
        <w:rFonts w:ascii="Symbol" w:hAnsi="Symbol"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4145C4"/>
    <w:multiLevelType w:val="hybridMultilevel"/>
    <w:tmpl w:val="4252C5F6"/>
    <w:lvl w:ilvl="0" w:tplc="38DA6A16">
      <w:start w:val="1"/>
      <w:numFmt w:val="bullet"/>
      <w:lvlText w:val=""/>
      <w:lvlJc w:val="left"/>
      <w:pPr>
        <w:ind w:left="1080" w:hanging="360"/>
      </w:pPr>
      <w:rPr>
        <w:rFonts w:ascii="Symbol" w:hAnsi="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A50CA"/>
    <w:multiLevelType w:val="hybridMultilevel"/>
    <w:tmpl w:val="50E4B96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724C2E71"/>
    <w:multiLevelType w:val="hybridMultilevel"/>
    <w:tmpl w:val="A62688B2"/>
    <w:lvl w:ilvl="0" w:tplc="38DA6A16">
      <w:start w:val="1"/>
      <w:numFmt w:val="bullet"/>
      <w:lvlText w:val=""/>
      <w:lvlJc w:val="left"/>
      <w:pPr>
        <w:ind w:left="1800" w:hanging="360"/>
      </w:pPr>
      <w:rPr>
        <w:rFonts w:ascii="Symbol" w:hAnsi="Symbol" w:hint="default"/>
        <w:color w:val="FF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2"/>
  </w:num>
  <w:num w:numId="5">
    <w:abstractNumId w:val="21"/>
  </w:num>
  <w:num w:numId="6">
    <w:abstractNumId w:val="9"/>
  </w:num>
  <w:num w:numId="7">
    <w:abstractNumId w:val="31"/>
  </w:num>
  <w:num w:numId="8">
    <w:abstractNumId w:val="29"/>
  </w:num>
  <w:num w:numId="9">
    <w:abstractNumId w:val="22"/>
  </w:num>
  <w:num w:numId="10">
    <w:abstractNumId w:val="0"/>
  </w:num>
  <w:num w:numId="11">
    <w:abstractNumId w:val="26"/>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2"/>
  </w:num>
  <w:num w:numId="16">
    <w:abstractNumId w:val="18"/>
  </w:num>
  <w:num w:numId="17">
    <w:abstractNumId w:val="6"/>
  </w:num>
  <w:num w:numId="18">
    <w:abstractNumId w:val="13"/>
  </w:num>
  <w:num w:numId="19">
    <w:abstractNumId w:val="15"/>
  </w:num>
  <w:num w:numId="20">
    <w:abstractNumId w:val="7"/>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28"/>
  </w:num>
  <w:num w:numId="26">
    <w:abstractNumId w:val="4"/>
  </w:num>
  <w:num w:numId="27">
    <w:abstractNumId w:val="19"/>
  </w:num>
  <w:num w:numId="28">
    <w:abstractNumId w:val="3"/>
  </w:num>
  <w:num w:numId="29">
    <w:abstractNumId w:val="11"/>
  </w:num>
  <w:num w:numId="30">
    <w:abstractNumId w:val="10"/>
  </w:num>
  <w:num w:numId="31">
    <w:abstractNumId w:val="27"/>
  </w:num>
  <w:num w:numId="32">
    <w:abstractNumId w:val="30"/>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DD"/>
    <w:rsid w:val="0002697E"/>
    <w:rsid w:val="00055B5F"/>
    <w:rsid w:val="00060A39"/>
    <w:rsid w:val="00071C92"/>
    <w:rsid w:val="000801DF"/>
    <w:rsid w:val="00081410"/>
    <w:rsid w:val="000C45F7"/>
    <w:rsid w:val="001307C0"/>
    <w:rsid w:val="00131017"/>
    <w:rsid w:val="0014550B"/>
    <w:rsid w:val="00171BDF"/>
    <w:rsid w:val="00197F38"/>
    <w:rsid w:val="001C5CB7"/>
    <w:rsid w:val="001E7781"/>
    <w:rsid w:val="001F69D5"/>
    <w:rsid w:val="00203107"/>
    <w:rsid w:val="00211E01"/>
    <w:rsid w:val="00214F2A"/>
    <w:rsid w:val="00245A36"/>
    <w:rsid w:val="002502E8"/>
    <w:rsid w:val="002672D0"/>
    <w:rsid w:val="00285087"/>
    <w:rsid w:val="00293F55"/>
    <w:rsid w:val="00296A01"/>
    <w:rsid w:val="00296BCB"/>
    <w:rsid w:val="002C1933"/>
    <w:rsid w:val="002F1668"/>
    <w:rsid w:val="0032638E"/>
    <w:rsid w:val="003670F3"/>
    <w:rsid w:val="00376946"/>
    <w:rsid w:val="003914A8"/>
    <w:rsid w:val="003A5234"/>
    <w:rsid w:val="0040085C"/>
    <w:rsid w:val="00405DD2"/>
    <w:rsid w:val="00406984"/>
    <w:rsid w:val="0049640B"/>
    <w:rsid w:val="004F7034"/>
    <w:rsid w:val="0052755A"/>
    <w:rsid w:val="00577E11"/>
    <w:rsid w:val="005935F0"/>
    <w:rsid w:val="005D03CE"/>
    <w:rsid w:val="00610A2D"/>
    <w:rsid w:val="006666CC"/>
    <w:rsid w:val="00666B84"/>
    <w:rsid w:val="006704B7"/>
    <w:rsid w:val="00674D80"/>
    <w:rsid w:val="006845F9"/>
    <w:rsid w:val="006C3585"/>
    <w:rsid w:val="006C5D6D"/>
    <w:rsid w:val="006E2DE8"/>
    <w:rsid w:val="006F3F01"/>
    <w:rsid w:val="00727B80"/>
    <w:rsid w:val="007A29D5"/>
    <w:rsid w:val="007E1A58"/>
    <w:rsid w:val="007E2662"/>
    <w:rsid w:val="0080239A"/>
    <w:rsid w:val="00803B29"/>
    <w:rsid w:val="00816BDA"/>
    <w:rsid w:val="00827268"/>
    <w:rsid w:val="00840EEF"/>
    <w:rsid w:val="008530E8"/>
    <w:rsid w:val="00892CD4"/>
    <w:rsid w:val="00893DBD"/>
    <w:rsid w:val="008C15A2"/>
    <w:rsid w:val="008D5E1A"/>
    <w:rsid w:val="008F3D96"/>
    <w:rsid w:val="00910B7A"/>
    <w:rsid w:val="0093374C"/>
    <w:rsid w:val="009527D5"/>
    <w:rsid w:val="00961529"/>
    <w:rsid w:val="009648BE"/>
    <w:rsid w:val="00964FB2"/>
    <w:rsid w:val="009655C0"/>
    <w:rsid w:val="009656EE"/>
    <w:rsid w:val="00965D9D"/>
    <w:rsid w:val="009769CA"/>
    <w:rsid w:val="0098542B"/>
    <w:rsid w:val="009A19BB"/>
    <w:rsid w:val="009A5CE0"/>
    <w:rsid w:val="009E3E51"/>
    <w:rsid w:val="009E796D"/>
    <w:rsid w:val="00A01F76"/>
    <w:rsid w:val="00A13D74"/>
    <w:rsid w:val="00A34165"/>
    <w:rsid w:val="00A57BB4"/>
    <w:rsid w:val="00A64128"/>
    <w:rsid w:val="00A736F3"/>
    <w:rsid w:val="00A764FC"/>
    <w:rsid w:val="00A83C64"/>
    <w:rsid w:val="00A8502D"/>
    <w:rsid w:val="00A918DD"/>
    <w:rsid w:val="00AB1469"/>
    <w:rsid w:val="00AC7AB7"/>
    <w:rsid w:val="00AE2FA6"/>
    <w:rsid w:val="00B136A4"/>
    <w:rsid w:val="00B3508C"/>
    <w:rsid w:val="00B40D8F"/>
    <w:rsid w:val="00B53DB5"/>
    <w:rsid w:val="00B54F25"/>
    <w:rsid w:val="00B62622"/>
    <w:rsid w:val="00B6323D"/>
    <w:rsid w:val="00BA7FC0"/>
    <w:rsid w:val="00BB5535"/>
    <w:rsid w:val="00BD0A8E"/>
    <w:rsid w:val="00C01F2A"/>
    <w:rsid w:val="00C93B58"/>
    <w:rsid w:val="00CA7739"/>
    <w:rsid w:val="00CB1DC6"/>
    <w:rsid w:val="00CB51F4"/>
    <w:rsid w:val="00CB6CC5"/>
    <w:rsid w:val="00CF1A13"/>
    <w:rsid w:val="00D00E3A"/>
    <w:rsid w:val="00D01ABF"/>
    <w:rsid w:val="00D209BB"/>
    <w:rsid w:val="00D25D6D"/>
    <w:rsid w:val="00D27995"/>
    <w:rsid w:val="00D716E7"/>
    <w:rsid w:val="00D80141"/>
    <w:rsid w:val="00DA61F4"/>
    <w:rsid w:val="00DB0CF9"/>
    <w:rsid w:val="00DC7F87"/>
    <w:rsid w:val="00DD2E30"/>
    <w:rsid w:val="00DE6B43"/>
    <w:rsid w:val="00E10DDE"/>
    <w:rsid w:val="00E20AF7"/>
    <w:rsid w:val="00E52325"/>
    <w:rsid w:val="00E5273D"/>
    <w:rsid w:val="00E646E2"/>
    <w:rsid w:val="00E93C51"/>
    <w:rsid w:val="00EF34C9"/>
    <w:rsid w:val="00EF4E17"/>
    <w:rsid w:val="00EF7B10"/>
    <w:rsid w:val="00F17049"/>
    <w:rsid w:val="00F264FD"/>
    <w:rsid w:val="00F3726F"/>
    <w:rsid w:val="00F55E55"/>
    <w:rsid w:val="00F62098"/>
    <w:rsid w:val="00F64A90"/>
    <w:rsid w:val="00F83D32"/>
    <w:rsid w:val="00FE7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593"/>
  <w15:chartTrackingRefBased/>
  <w15:docId w15:val="{7E21A6AA-9935-450A-9A0D-F582DDA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8DD"/>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DD"/>
    <w:rPr>
      <w:color w:val="0563C1"/>
      <w:u w:val="single"/>
    </w:rPr>
  </w:style>
  <w:style w:type="paragraph" w:styleId="ListParagraph">
    <w:name w:val="List Paragraph"/>
    <w:basedOn w:val="Normal"/>
    <w:uiPriority w:val="34"/>
    <w:qFormat/>
    <w:rsid w:val="00A918DD"/>
    <w:pPr>
      <w:spacing w:after="160" w:line="252" w:lineRule="auto"/>
      <w:ind w:left="720"/>
      <w:contextualSpacing/>
    </w:pPr>
  </w:style>
  <w:style w:type="character" w:styleId="UnresolvedMention">
    <w:name w:val="Unresolved Mention"/>
    <w:basedOn w:val="DefaultParagraphFont"/>
    <w:uiPriority w:val="99"/>
    <w:semiHidden/>
    <w:unhideWhenUsed/>
    <w:rsid w:val="00A918DD"/>
    <w:rPr>
      <w:color w:val="605E5C"/>
      <w:shd w:val="clear" w:color="auto" w:fill="E1DFDD"/>
    </w:rPr>
  </w:style>
  <w:style w:type="character" w:styleId="CommentReference">
    <w:name w:val="annotation reference"/>
    <w:basedOn w:val="DefaultParagraphFont"/>
    <w:uiPriority w:val="99"/>
    <w:semiHidden/>
    <w:unhideWhenUsed/>
    <w:rsid w:val="002F1668"/>
    <w:rPr>
      <w:sz w:val="16"/>
      <w:szCs w:val="16"/>
    </w:rPr>
  </w:style>
  <w:style w:type="paragraph" w:styleId="CommentText">
    <w:name w:val="annotation text"/>
    <w:basedOn w:val="Normal"/>
    <w:link w:val="CommentTextChar"/>
    <w:uiPriority w:val="99"/>
    <w:semiHidden/>
    <w:unhideWhenUsed/>
    <w:rsid w:val="002F1668"/>
    <w:rPr>
      <w:sz w:val="20"/>
      <w:szCs w:val="20"/>
    </w:rPr>
  </w:style>
  <w:style w:type="character" w:customStyle="1" w:styleId="CommentTextChar">
    <w:name w:val="Comment Text Char"/>
    <w:basedOn w:val="DefaultParagraphFont"/>
    <w:link w:val="CommentText"/>
    <w:uiPriority w:val="99"/>
    <w:semiHidden/>
    <w:rsid w:val="002F1668"/>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2F1668"/>
    <w:rPr>
      <w:b/>
      <w:bCs/>
    </w:rPr>
  </w:style>
  <w:style w:type="character" w:customStyle="1" w:styleId="CommentSubjectChar">
    <w:name w:val="Comment Subject Char"/>
    <w:basedOn w:val="CommentTextChar"/>
    <w:link w:val="CommentSubject"/>
    <w:uiPriority w:val="99"/>
    <w:semiHidden/>
    <w:rsid w:val="002F1668"/>
    <w:rPr>
      <w:rFonts w:ascii="Calibri" w:hAnsi="Calibri" w:cs="Calibri"/>
      <w:b/>
      <w:bCs/>
      <w:sz w:val="20"/>
      <w:szCs w:val="20"/>
      <w:lang w:eastAsia="fr-FR"/>
    </w:rPr>
  </w:style>
  <w:style w:type="paragraph" w:styleId="BalloonText">
    <w:name w:val="Balloon Text"/>
    <w:basedOn w:val="Normal"/>
    <w:link w:val="BalloonTextChar"/>
    <w:uiPriority w:val="99"/>
    <w:semiHidden/>
    <w:unhideWhenUsed/>
    <w:rsid w:val="002F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68"/>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9333">
      <w:bodyDiv w:val="1"/>
      <w:marLeft w:val="0"/>
      <w:marRight w:val="0"/>
      <w:marTop w:val="0"/>
      <w:marBottom w:val="0"/>
      <w:divBdr>
        <w:top w:val="none" w:sz="0" w:space="0" w:color="auto"/>
        <w:left w:val="none" w:sz="0" w:space="0" w:color="auto"/>
        <w:bottom w:val="none" w:sz="0" w:space="0" w:color="auto"/>
        <w:right w:val="none" w:sz="0" w:space="0" w:color="auto"/>
      </w:divBdr>
    </w:div>
    <w:div w:id="588273501">
      <w:bodyDiv w:val="1"/>
      <w:marLeft w:val="0"/>
      <w:marRight w:val="0"/>
      <w:marTop w:val="0"/>
      <w:marBottom w:val="0"/>
      <w:divBdr>
        <w:top w:val="none" w:sz="0" w:space="0" w:color="auto"/>
        <w:left w:val="none" w:sz="0" w:space="0" w:color="auto"/>
        <w:bottom w:val="none" w:sz="0" w:space="0" w:color="auto"/>
        <w:right w:val="none" w:sz="0" w:space="0" w:color="auto"/>
      </w:divBdr>
    </w:div>
    <w:div w:id="703483907">
      <w:bodyDiv w:val="1"/>
      <w:marLeft w:val="0"/>
      <w:marRight w:val="0"/>
      <w:marTop w:val="0"/>
      <w:marBottom w:val="0"/>
      <w:divBdr>
        <w:top w:val="none" w:sz="0" w:space="0" w:color="auto"/>
        <w:left w:val="none" w:sz="0" w:space="0" w:color="auto"/>
        <w:bottom w:val="none" w:sz="0" w:space="0" w:color="auto"/>
        <w:right w:val="none" w:sz="0" w:space="0" w:color="auto"/>
      </w:divBdr>
    </w:div>
    <w:div w:id="712461652">
      <w:bodyDiv w:val="1"/>
      <w:marLeft w:val="0"/>
      <w:marRight w:val="0"/>
      <w:marTop w:val="0"/>
      <w:marBottom w:val="0"/>
      <w:divBdr>
        <w:top w:val="none" w:sz="0" w:space="0" w:color="auto"/>
        <w:left w:val="none" w:sz="0" w:space="0" w:color="auto"/>
        <w:bottom w:val="none" w:sz="0" w:space="0" w:color="auto"/>
        <w:right w:val="none" w:sz="0" w:space="0" w:color="auto"/>
      </w:divBdr>
      <w:divsChild>
        <w:div w:id="2020227763">
          <w:marLeft w:val="446"/>
          <w:marRight w:val="0"/>
          <w:marTop w:val="200"/>
          <w:marBottom w:val="0"/>
          <w:divBdr>
            <w:top w:val="none" w:sz="0" w:space="0" w:color="auto"/>
            <w:left w:val="none" w:sz="0" w:space="0" w:color="auto"/>
            <w:bottom w:val="none" w:sz="0" w:space="0" w:color="auto"/>
            <w:right w:val="none" w:sz="0" w:space="0" w:color="auto"/>
          </w:divBdr>
        </w:div>
        <w:div w:id="1577012403">
          <w:marLeft w:val="446"/>
          <w:marRight w:val="0"/>
          <w:marTop w:val="200"/>
          <w:marBottom w:val="0"/>
          <w:divBdr>
            <w:top w:val="none" w:sz="0" w:space="0" w:color="auto"/>
            <w:left w:val="none" w:sz="0" w:space="0" w:color="auto"/>
            <w:bottom w:val="none" w:sz="0" w:space="0" w:color="auto"/>
            <w:right w:val="none" w:sz="0" w:space="0" w:color="auto"/>
          </w:divBdr>
        </w:div>
        <w:div w:id="1748115600">
          <w:marLeft w:val="446"/>
          <w:marRight w:val="0"/>
          <w:marTop w:val="200"/>
          <w:marBottom w:val="0"/>
          <w:divBdr>
            <w:top w:val="none" w:sz="0" w:space="0" w:color="auto"/>
            <w:left w:val="none" w:sz="0" w:space="0" w:color="auto"/>
            <w:bottom w:val="none" w:sz="0" w:space="0" w:color="auto"/>
            <w:right w:val="none" w:sz="0" w:space="0" w:color="auto"/>
          </w:divBdr>
        </w:div>
        <w:div w:id="1834881222">
          <w:marLeft w:val="446"/>
          <w:marRight w:val="0"/>
          <w:marTop w:val="200"/>
          <w:marBottom w:val="0"/>
          <w:divBdr>
            <w:top w:val="none" w:sz="0" w:space="0" w:color="auto"/>
            <w:left w:val="none" w:sz="0" w:space="0" w:color="auto"/>
            <w:bottom w:val="none" w:sz="0" w:space="0" w:color="auto"/>
            <w:right w:val="none" w:sz="0" w:space="0" w:color="auto"/>
          </w:divBdr>
        </w:div>
        <w:div w:id="1362512800">
          <w:marLeft w:val="446"/>
          <w:marRight w:val="0"/>
          <w:marTop w:val="200"/>
          <w:marBottom w:val="0"/>
          <w:divBdr>
            <w:top w:val="none" w:sz="0" w:space="0" w:color="auto"/>
            <w:left w:val="none" w:sz="0" w:space="0" w:color="auto"/>
            <w:bottom w:val="none" w:sz="0" w:space="0" w:color="auto"/>
            <w:right w:val="none" w:sz="0" w:space="0" w:color="auto"/>
          </w:divBdr>
        </w:div>
        <w:div w:id="140735079">
          <w:marLeft w:val="446"/>
          <w:marRight w:val="0"/>
          <w:marTop w:val="200"/>
          <w:marBottom w:val="0"/>
          <w:divBdr>
            <w:top w:val="none" w:sz="0" w:space="0" w:color="auto"/>
            <w:left w:val="none" w:sz="0" w:space="0" w:color="auto"/>
            <w:bottom w:val="none" w:sz="0" w:space="0" w:color="auto"/>
            <w:right w:val="none" w:sz="0" w:space="0" w:color="auto"/>
          </w:divBdr>
        </w:div>
        <w:div w:id="326901546">
          <w:marLeft w:val="446"/>
          <w:marRight w:val="0"/>
          <w:marTop w:val="200"/>
          <w:marBottom w:val="0"/>
          <w:divBdr>
            <w:top w:val="none" w:sz="0" w:space="0" w:color="auto"/>
            <w:left w:val="none" w:sz="0" w:space="0" w:color="auto"/>
            <w:bottom w:val="none" w:sz="0" w:space="0" w:color="auto"/>
            <w:right w:val="none" w:sz="0" w:space="0" w:color="auto"/>
          </w:divBdr>
        </w:div>
        <w:div w:id="666595023">
          <w:marLeft w:val="446"/>
          <w:marRight w:val="0"/>
          <w:marTop w:val="200"/>
          <w:marBottom w:val="0"/>
          <w:divBdr>
            <w:top w:val="none" w:sz="0" w:space="0" w:color="auto"/>
            <w:left w:val="none" w:sz="0" w:space="0" w:color="auto"/>
            <w:bottom w:val="none" w:sz="0" w:space="0" w:color="auto"/>
            <w:right w:val="none" w:sz="0" w:space="0" w:color="auto"/>
          </w:divBdr>
        </w:div>
      </w:divsChild>
    </w:div>
    <w:div w:id="852185961">
      <w:bodyDiv w:val="1"/>
      <w:marLeft w:val="0"/>
      <w:marRight w:val="0"/>
      <w:marTop w:val="0"/>
      <w:marBottom w:val="0"/>
      <w:divBdr>
        <w:top w:val="none" w:sz="0" w:space="0" w:color="auto"/>
        <w:left w:val="none" w:sz="0" w:space="0" w:color="auto"/>
        <w:bottom w:val="none" w:sz="0" w:space="0" w:color="auto"/>
        <w:right w:val="none" w:sz="0" w:space="0" w:color="auto"/>
      </w:divBdr>
    </w:div>
    <w:div w:id="953904882">
      <w:bodyDiv w:val="1"/>
      <w:marLeft w:val="0"/>
      <w:marRight w:val="0"/>
      <w:marTop w:val="0"/>
      <w:marBottom w:val="0"/>
      <w:divBdr>
        <w:top w:val="none" w:sz="0" w:space="0" w:color="auto"/>
        <w:left w:val="none" w:sz="0" w:space="0" w:color="auto"/>
        <w:bottom w:val="none" w:sz="0" w:space="0" w:color="auto"/>
        <w:right w:val="none" w:sz="0" w:space="0" w:color="auto"/>
      </w:divBdr>
    </w:div>
    <w:div w:id="1684817231">
      <w:bodyDiv w:val="1"/>
      <w:marLeft w:val="0"/>
      <w:marRight w:val="0"/>
      <w:marTop w:val="0"/>
      <w:marBottom w:val="0"/>
      <w:divBdr>
        <w:top w:val="none" w:sz="0" w:space="0" w:color="auto"/>
        <w:left w:val="none" w:sz="0" w:space="0" w:color="auto"/>
        <w:bottom w:val="none" w:sz="0" w:space="0" w:color="auto"/>
        <w:right w:val="none" w:sz="0" w:space="0" w:color="auto"/>
      </w:divBdr>
    </w:div>
    <w:div w:id="1863014705">
      <w:bodyDiv w:val="1"/>
      <w:marLeft w:val="0"/>
      <w:marRight w:val="0"/>
      <w:marTop w:val="0"/>
      <w:marBottom w:val="0"/>
      <w:divBdr>
        <w:top w:val="none" w:sz="0" w:space="0" w:color="auto"/>
        <w:left w:val="none" w:sz="0" w:space="0" w:color="auto"/>
        <w:bottom w:val="none" w:sz="0" w:space="0" w:color="auto"/>
        <w:right w:val="none" w:sz="0" w:space="0" w:color="auto"/>
      </w:divBdr>
    </w:div>
    <w:div w:id="2004502912">
      <w:bodyDiv w:val="1"/>
      <w:marLeft w:val="0"/>
      <w:marRight w:val="0"/>
      <w:marTop w:val="0"/>
      <w:marBottom w:val="0"/>
      <w:divBdr>
        <w:top w:val="none" w:sz="0" w:space="0" w:color="auto"/>
        <w:left w:val="none" w:sz="0" w:space="0" w:color="auto"/>
        <w:bottom w:val="none" w:sz="0" w:space="0" w:color="auto"/>
        <w:right w:val="none" w:sz="0" w:space="0" w:color="auto"/>
      </w:divBdr>
    </w:div>
    <w:div w:id="2042509939">
      <w:bodyDiv w:val="1"/>
      <w:marLeft w:val="0"/>
      <w:marRight w:val="0"/>
      <w:marTop w:val="0"/>
      <w:marBottom w:val="0"/>
      <w:divBdr>
        <w:top w:val="none" w:sz="0" w:space="0" w:color="auto"/>
        <w:left w:val="none" w:sz="0" w:space="0" w:color="auto"/>
        <w:bottom w:val="none" w:sz="0" w:space="0" w:color="auto"/>
        <w:right w:val="none" w:sz="0" w:space="0" w:color="auto"/>
      </w:divBdr>
      <w:divsChild>
        <w:div w:id="1067613739">
          <w:marLeft w:val="446"/>
          <w:marRight w:val="0"/>
          <w:marTop w:val="200"/>
          <w:marBottom w:val="0"/>
          <w:divBdr>
            <w:top w:val="none" w:sz="0" w:space="0" w:color="auto"/>
            <w:left w:val="none" w:sz="0" w:space="0" w:color="auto"/>
            <w:bottom w:val="none" w:sz="0" w:space="0" w:color="auto"/>
            <w:right w:val="none" w:sz="0" w:space="0" w:color="auto"/>
          </w:divBdr>
        </w:div>
        <w:div w:id="652488098">
          <w:marLeft w:val="446"/>
          <w:marRight w:val="0"/>
          <w:marTop w:val="200"/>
          <w:marBottom w:val="0"/>
          <w:divBdr>
            <w:top w:val="none" w:sz="0" w:space="0" w:color="auto"/>
            <w:left w:val="none" w:sz="0" w:space="0" w:color="auto"/>
            <w:bottom w:val="none" w:sz="0" w:space="0" w:color="auto"/>
            <w:right w:val="none" w:sz="0" w:space="0" w:color="auto"/>
          </w:divBdr>
        </w:div>
        <w:div w:id="475146266">
          <w:marLeft w:val="446"/>
          <w:marRight w:val="0"/>
          <w:marTop w:val="200"/>
          <w:marBottom w:val="0"/>
          <w:divBdr>
            <w:top w:val="none" w:sz="0" w:space="0" w:color="auto"/>
            <w:left w:val="none" w:sz="0" w:space="0" w:color="auto"/>
            <w:bottom w:val="none" w:sz="0" w:space="0" w:color="auto"/>
            <w:right w:val="none" w:sz="0" w:space="0" w:color="auto"/>
          </w:divBdr>
        </w:div>
        <w:div w:id="1451970063">
          <w:marLeft w:val="446"/>
          <w:marRight w:val="0"/>
          <w:marTop w:val="200"/>
          <w:marBottom w:val="0"/>
          <w:divBdr>
            <w:top w:val="none" w:sz="0" w:space="0" w:color="auto"/>
            <w:left w:val="none" w:sz="0" w:space="0" w:color="auto"/>
            <w:bottom w:val="none" w:sz="0" w:space="0" w:color="auto"/>
            <w:right w:val="none" w:sz="0" w:space="0" w:color="auto"/>
          </w:divBdr>
        </w:div>
        <w:div w:id="1155099417">
          <w:marLeft w:val="446"/>
          <w:marRight w:val="0"/>
          <w:marTop w:val="200"/>
          <w:marBottom w:val="0"/>
          <w:divBdr>
            <w:top w:val="none" w:sz="0" w:space="0" w:color="auto"/>
            <w:left w:val="none" w:sz="0" w:space="0" w:color="auto"/>
            <w:bottom w:val="none" w:sz="0" w:space="0" w:color="auto"/>
            <w:right w:val="none" w:sz="0" w:space="0" w:color="auto"/>
          </w:divBdr>
        </w:div>
        <w:div w:id="1857233782">
          <w:marLeft w:val="446"/>
          <w:marRight w:val="0"/>
          <w:marTop w:val="200"/>
          <w:marBottom w:val="0"/>
          <w:divBdr>
            <w:top w:val="none" w:sz="0" w:space="0" w:color="auto"/>
            <w:left w:val="none" w:sz="0" w:space="0" w:color="auto"/>
            <w:bottom w:val="none" w:sz="0" w:space="0" w:color="auto"/>
            <w:right w:val="none" w:sz="0" w:space="0" w:color="auto"/>
          </w:divBdr>
        </w:div>
        <w:div w:id="1406682001">
          <w:marLeft w:val="446"/>
          <w:marRight w:val="0"/>
          <w:marTop w:val="200"/>
          <w:marBottom w:val="0"/>
          <w:divBdr>
            <w:top w:val="none" w:sz="0" w:space="0" w:color="auto"/>
            <w:left w:val="none" w:sz="0" w:space="0" w:color="auto"/>
            <w:bottom w:val="none" w:sz="0" w:space="0" w:color="auto"/>
            <w:right w:val="none" w:sz="0" w:space="0" w:color="auto"/>
          </w:divBdr>
        </w:div>
        <w:div w:id="89825262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luster.org/covid19_twg/workinggroup/covid-19-twg" TargetMode="External"/><Relationship Id="rId3" Type="http://schemas.openxmlformats.org/officeDocument/2006/relationships/settings" Target="settings.xml"/><Relationship Id="rId7" Type="http://schemas.openxmlformats.org/officeDocument/2006/relationships/hyperlink" Target="https://sites.google.com/view/fsc-covid19/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eyuboglu@wfp.org" TargetMode="External"/><Relationship Id="rId11" Type="http://schemas.openxmlformats.org/officeDocument/2006/relationships/fontTable" Target="fontTable.xml"/><Relationship Id="rId5" Type="http://schemas.openxmlformats.org/officeDocument/2006/relationships/hyperlink" Target="https://app.powerbi.com/view?r=eyJrIjoiNzg2YWJlNTAtMDI0MC00OTVlLWE5YmEtMmJjMTY5YjIxNTU3IiwidCI6ImZmMTA1ZDRmLTAzOWYtNDQ0Zi1iZDZmLTBlZDFlMzVkYWVmNCIsImMiOjh9" TargetMode="External"/><Relationship Id="rId10" Type="http://schemas.openxmlformats.org/officeDocument/2006/relationships/hyperlink" Target="mailto:damien.joud@fao.org" TargetMode="External"/><Relationship Id="rId4" Type="http://schemas.openxmlformats.org/officeDocument/2006/relationships/webSettings" Target="webSettings.xml"/><Relationship Id="rId9" Type="http://schemas.openxmlformats.org/officeDocument/2006/relationships/hyperlink" Target="https://fsclu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3</Pages>
  <Words>1906</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EYUBOGLU</dc:creator>
  <cp:keywords/>
  <dc:description/>
  <cp:lastModifiedBy>Nil EYUBOGLU</cp:lastModifiedBy>
  <cp:revision>14</cp:revision>
  <dcterms:created xsi:type="dcterms:W3CDTF">2020-05-27T12:18:00Z</dcterms:created>
  <dcterms:modified xsi:type="dcterms:W3CDTF">2020-05-28T12:10:00Z</dcterms:modified>
</cp:coreProperties>
</file>