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FEA3" w14:textId="29BC73CB" w:rsidR="00933991" w:rsidRPr="002362C7" w:rsidRDefault="00933991" w:rsidP="00933991">
      <w:pPr>
        <w:jc w:val="center"/>
        <w:rPr>
          <w:rFonts w:cstheme="minorHAnsi"/>
          <w:b/>
          <w:bCs/>
        </w:rPr>
      </w:pPr>
      <w:r w:rsidRPr="002362C7">
        <w:rPr>
          <w:rFonts w:cstheme="minorHAnsi"/>
          <w:b/>
          <w:bCs/>
        </w:rPr>
        <w:t>Mission conjoint</w:t>
      </w:r>
      <w:r w:rsidR="00DD65A8" w:rsidRPr="002362C7">
        <w:rPr>
          <w:rFonts w:cstheme="minorHAnsi"/>
          <w:b/>
          <w:bCs/>
        </w:rPr>
        <w:t>e</w:t>
      </w:r>
      <w:r w:rsidRPr="002362C7">
        <w:rPr>
          <w:rFonts w:cstheme="minorHAnsi"/>
          <w:b/>
          <w:bCs/>
        </w:rPr>
        <w:t xml:space="preserve"> accès dans la cité de Sake réalisée ce vendredi 24 février 2023</w:t>
      </w:r>
    </w:p>
    <w:p w14:paraId="7A9BBA34" w14:textId="27C0EB34" w:rsidR="001F6888" w:rsidRPr="002362C7" w:rsidRDefault="00572E2E" w:rsidP="00933991">
      <w:pPr>
        <w:jc w:val="both"/>
        <w:rPr>
          <w:rFonts w:cstheme="minorHAnsi"/>
          <w:b/>
          <w:bCs/>
        </w:rPr>
      </w:pPr>
      <w:r w:rsidRPr="002362C7">
        <w:rPr>
          <w:rFonts w:cstheme="minorHAnsi"/>
          <w:b/>
          <w:bCs/>
        </w:rPr>
        <w:t>Contexte de la mission et objectif</w:t>
      </w:r>
    </w:p>
    <w:p w14:paraId="6B308548" w14:textId="77777777" w:rsidR="00A27E5A" w:rsidRPr="002362C7" w:rsidRDefault="00572E2E" w:rsidP="00933991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Faisant suite </w:t>
      </w:r>
      <w:r w:rsidR="00933991" w:rsidRPr="002362C7">
        <w:rPr>
          <w:rFonts w:cstheme="minorHAnsi"/>
        </w:rPr>
        <w:t>à</w:t>
      </w:r>
      <w:r w:rsidRPr="002362C7">
        <w:rPr>
          <w:rFonts w:cstheme="minorHAnsi"/>
        </w:rPr>
        <w:t xml:space="preserve"> </w:t>
      </w:r>
      <w:r w:rsidR="00933991" w:rsidRPr="002362C7">
        <w:rPr>
          <w:rFonts w:cstheme="minorHAnsi"/>
        </w:rPr>
        <w:t>une</w:t>
      </w:r>
      <w:r w:rsidRPr="002362C7">
        <w:rPr>
          <w:rFonts w:cstheme="minorHAnsi"/>
        </w:rPr>
        <w:t xml:space="preserve"> </w:t>
      </w:r>
      <w:r w:rsidR="00933991" w:rsidRPr="002362C7">
        <w:rPr>
          <w:rFonts w:cstheme="minorHAnsi"/>
        </w:rPr>
        <w:t>réunion</w:t>
      </w:r>
      <w:r w:rsidRPr="002362C7">
        <w:rPr>
          <w:rFonts w:cstheme="minorHAnsi"/>
        </w:rPr>
        <w:t xml:space="preserve"> eue lieu </w:t>
      </w:r>
      <w:r w:rsidR="00933991" w:rsidRPr="002362C7">
        <w:rPr>
          <w:rFonts w:cstheme="minorHAnsi"/>
        </w:rPr>
        <w:t>à</w:t>
      </w:r>
      <w:r w:rsidRPr="002362C7">
        <w:rPr>
          <w:rFonts w:cstheme="minorHAnsi"/>
        </w:rPr>
        <w:t xml:space="preserve"> OCHA le mercredi 22 février</w:t>
      </w:r>
      <w:r w:rsidR="00933991" w:rsidRPr="002362C7">
        <w:rPr>
          <w:rFonts w:cstheme="minorHAnsi"/>
        </w:rPr>
        <w:t xml:space="preserve"> 2023</w:t>
      </w:r>
      <w:r w:rsidRPr="002362C7">
        <w:rPr>
          <w:rFonts w:cstheme="minorHAnsi"/>
        </w:rPr>
        <w:t>, entre la DHC, OCHA et les autorités</w:t>
      </w:r>
      <w:r w:rsidR="00E62084" w:rsidRPr="002362C7">
        <w:rPr>
          <w:rFonts w:cstheme="minorHAnsi"/>
        </w:rPr>
        <w:t xml:space="preserve"> locales </w:t>
      </w:r>
      <w:r w:rsidRPr="002362C7">
        <w:rPr>
          <w:rFonts w:cstheme="minorHAnsi"/>
        </w:rPr>
        <w:t>du groupement Kamuronza</w:t>
      </w:r>
      <w:r w:rsidR="00A27E5A" w:rsidRPr="002362C7">
        <w:rPr>
          <w:rFonts w:cstheme="minorHAnsi"/>
        </w:rPr>
        <w:t> </w:t>
      </w:r>
      <w:r w:rsidRPr="002362C7">
        <w:rPr>
          <w:rFonts w:cstheme="minorHAnsi"/>
        </w:rPr>
        <w:t xml:space="preserve">notamment de Sake </w:t>
      </w:r>
      <w:r w:rsidR="00E62084" w:rsidRPr="002362C7">
        <w:rPr>
          <w:rFonts w:cstheme="minorHAnsi"/>
        </w:rPr>
        <w:t xml:space="preserve">(Député provincial, Société civile de Sake, Mwami, Président de la Jeunesse), </w:t>
      </w:r>
      <w:r w:rsidRPr="002362C7">
        <w:rPr>
          <w:rFonts w:cstheme="minorHAnsi"/>
        </w:rPr>
        <w:t>une mission conjointe constituée d’OCHA, INSO et PAM s’est rendu</w:t>
      </w:r>
      <w:r w:rsidR="00A27E5A" w:rsidRPr="002362C7">
        <w:rPr>
          <w:rFonts w:cstheme="minorHAnsi"/>
        </w:rPr>
        <w:t>e</w:t>
      </w:r>
      <w:r w:rsidRPr="002362C7">
        <w:rPr>
          <w:rFonts w:cstheme="minorHAnsi"/>
        </w:rPr>
        <w:t xml:space="preserve"> </w:t>
      </w:r>
      <w:r w:rsidR="00A27E5A" w:rsidRPr="002362C7">
        <w:rPr>
          <w:rFonts w:cstheme="minorHAnsi"/>
        </w:rPr>
        <w:t>à</w:t>
      </w:r>
      <w:r w:rsidRPr="002362C7">
        <w:rPr>
          <w:rFonts w:cstheme="minorHAnsi"/>
        </w:rPr>
        <w:t xml:space="preserve"> sake ce vendredi 24 </w:t>
      </w:r>
      <w:r w:rsidR="00A27E5A" w:rsidRPr="002362C7">
        <w:rPr>
          <w:rFonts w:cstheme="minorHAnsi"/>
        </w:rPr>
        <w:t>février</w:t>
      </w:r>
      <w:r w:rsidRPr="002362C7">
        <w:rPr>
          <w:rFonts w:cstheme="minorHAnsi"/>
        </w:rPr>
        <w:t xml:space="preserve"> 2</w:t>
      </w:r>
      <w:r w:rsidR="00E62084" w:rsidRPr="002362C7">
        <w:rPr>
          <w:rFonts w:cstheme="minorHAnsi"/>
        </w:rPr>
        <w:t>0</w:t>
      </w:r>
      <w:r w:rsidRPr="002362C7">
        <w:rPr>
          <w:rFonts w:cstheme="minorHAnsi"/>
        </w:rPr>
        <w:t>23 </w:t>
      </w:r>
      <w:r w:rsidR="00E62084" w:rsidRPr="002362C7">
        <w:rPr>
          <w:rFonts w:cstheme="minorHAnsi"/>
        </w:rPr>
        <w:t xml:space="preserve">dans la </w:t>
      </w:r>
      <w:r w:rsidR="00A27E5A" w:rsidRPr="002362C7">
        <w:rPr>
          <w:rFonts w:cstheme="minorHAnsi"/>
        </w:rPr>
        <w:t>matinée</w:t>
      </w:r>
      <w:r w:rsidR="00E62084" w:rsidRPr="002362C7">
        <w:rPr>
          <w:rFonts w:cstheme="minorHAnsi"/>
        </w:rPr>
        <w:t xml:space="preserve">. </w:t>
      </w:r>
    </w:p>
    <w:p w14:paraId="5CAE59F4" w14:textId="194109F4" w:rsidR="00A27E5A" w:rsidRPr="002362C7" w:rsidRDefault="00E62084" w:rsidP="00933991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L’objectif principal </w:t>
      </w:r>
      <w:r w:rsidR="001A768F" w:rsidRPr="002362C7">
        <w:rPr>
          <w:rFonts w:cstheme="minorHAnsi"/>
        </w:rPr>
        <w:t>pour</w:t>
      </w:r>
      <w:r w:rsidRPr="002362C7">
        <w:rPr>
          <w:rFonts w:cstheme="minorHAnsi"/>
        </w:rPr>
        <w:t xml:space="preserve"> cette mission était principalement de préparer une mission humanitaire de Goma vers Kitshanga en matière d’</w:t>
      </w:r>
      <w:r w:rsidR="00A27E5A" w:rsidRPr="002362C7">
        <w:rPr>
          <w:rFonts w:cstheme="minorHAnsi"/>
        </w:rPr>
        <w:t>accès</w:t>
      </w:r>
      <w:r w:rsidRPr="002362C7">
        <w:rPr>
          <w:rFonts w:cstheme="minorHAnsi"/>
        </w:rPr>
        <w:t xml:space="preserve"> et aussi évaluer la situation humanitaire à Sake </w:t>
      </w:r>
      <w:r w:rsidR="00A27E5A" w:rsidRPr="002362C7">
        <w:rPr>
          <w:rFonts w:cstheme="minorHAnsi"/>
        </w:rPr>
        <w:t>à</w:t>
      </w:r>
      <w:r w:rsidRPr="002362C7">
        <w:rPr>
          <w:rFonts w:cstheme="minorHAnsi"/>
        </w:rPr>
        <w:t xml:space="preserve"> la suite de l’arrivée continue de déplacés.</w:t>
      </w:r>
    </w:p>
    <w:p w14:paraId="12E1F13A" w14:textId="62E4C5FA" w:rsidR="00E62084" w:rsidRPr="002362C7" w:rsidRDefault="00E62084" w:rsidP="00933991">
      <w:pPr>
        <w:pStyle w:val="Paragraphedeliste"/>
        <w:numPr>
          <w:ilvl w:val="0"/>
          <w:numId w:val="3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Des rencontres </w:t>
      </w:r>
      <w:r w:rsidR="002B5E93" w:rsidRPr="002362C7">
        <w:rPr>
          <w:rFonts w:cstheme="minorHAnsi"/>
        </w:rPr>
        <w:t xml:space="preserve">ont eu lieu </w:t>
      </w:r>
      <w:r w:rsidRPr="002362C7">
        <w:rPr>
          <w:rFonts w:cstheme="minorHAnsi"/>
        </w:rPr>
        <w:t xml:space="preserve">avec les autorités locales du groupement Kamuronza, la société civile, les déplacés et autres </w:t>
      </w:r>
      <w:r w:rsidR="00A27E5A" w:rsidRPr="002362C7">
        <w:rPr>
          <w:rFonts w:cstheme="minorHAnsi"/>
        </w:rPr>
        <w:t>informateurs</w:t>
      </w:r>
      <w:r w:rsidRPr="002362C7">
        <w:rPr>
          <w:rFonts w:cstheme="minorHAnsi"/>
        </w:rPr>
        <w:t xml:space="preserve"> clés pouvant influencer l’</w:t>
      </w:r>
      <w:r w:rsidR="00A27E5A" w:rsidRPr="002362C7">
        <w:rPr>
          <w:rFonts w:cstheme="minorHAnsi"/>
        </w:rPr>
        <w:t>accès</w:t>
      </w:r>
      <w:r w:rsidRPr="002362C7">
        <w:rPr>
          <w:rFonts w:cstheme="minorHAnsi"/>
        </w:rPr>
        <w:t xml:space="preserve"> humanitaire sur les axes qui transitent sur Sake (notamment Axe Sake-Kitshanga, Axe Sake-Masisi, Axe Sake-Minova). </w:t>
      </w:r>
    </w:p>
    <w:p w14:paraId="5F42FB92" w14:textId="26646521" w:rsidR="00572E2E" w:rsidRPr="002362C7" w:rsidRDefault="00572E2E" w:rsidP="00933991">
      <w:pPr>
        <w:jc w:val="both"/>
        <w:rPr>
          <w:rFonts w:cstheme="minorHAnsi"/>
          <w:b/>
          <w:bCs/>
        </w:rPr>
      </w:pPr>
      <w:r w:rsidRPr="002362C7">
        <w:rPr>
          <w:rFonts w:cstheme="minorHAnsi"/>
          <w:b/>
          <w:bCs/>
        </w:rPr>
        <w:t xml:space="preserve">Constat fait et informations recueillies </w:t>
      </w:r>
    </w:p>
    <w:p w14:paraId="0624224A" w14:textId="5C173A11" w:rsidR="00572E2E" w:rsidRPr="002362C7" w:rsidRDefault="00572E2E" w:rsidP="00933991">
      <w:pPr>
        <w:jc w:val="both"/>
        <w:rPr>
          <w:rFonts w:cstheme="minorHAnsi"/>
        </w:rPr>
      </w:pPr>
      <w:r w:rsidRPr="002362C7">
        <w:rPr>
          <w:rFonts w:cstheme="minorHAnsi"/>
        </w:rPr>
        <w:t xml:space="preserve">1 </w:t>
      </w:r>
      <w:r w:rsidRPr="002362C7">
        <w:rPr>
          <w:rFonts w:cstheme="minorHAnsi"/>
          <w:u w:val="single"/>
        </w:rPr>
        <w:t>situation sécuritaire et accès</w:t>
      </w:r>
      <w:r w:rsidRPr="002362C7">
        <w:rPr>
          <w:rFonts w:cstheme="minorHAnsi"/>
        </w:rPr>
        <w:t xml:space="preserve"> </w:t>
      </w:r>
    </w:p>
    <w:p w14:paraId="7BAB36F1" w14:textId="426BDE96" w:rsidR="00E62084" w:rsidRPr="002362C7" w:rsidRDefault="00E62084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Poursuite des </w:t>
      </w:r>
      <w:r w:rsidR="004B6693" w:rsidRPr="002362C7">
        <w:rPr>
          <w:rFonts w:cstheme="minorHAnsi"/>
        </w:rPr>
        <w:t>combats</w:t>
      </w:r>
      <w:r w:rsidRPr="002362C7">
        <w:rPr>
          <w:rFonts w:cstheme="minorHAnsi"/>
        </w:rPr>
        <w:t xml:space="preserve"> sur les localités </w:t>
      </w:r>
      <w:r w:rsidR="00A27E5A" w:rsidRPr="002362C7">
        <w:rPr>
          <w:rFonts w:cstheme="minorHAnsi"/>
        </w:rPr>
        <w:t>avoisinant</w:t>
      </w:r>
      <w:r w:rsidRPr="002362C7">
        <w:rPr>
          <w:rFonts w:cstheme="minorHAnsi"/>
        </w:rPr>
        <w:t xml:space="preserve"> sake entre </w:t>
      </w:r>
      <w:r w:rsidR="00A27E5A" w:rsidRPr="002362C7">
        <w:rPr>
          <w:rFonts w:cstheme="minorHAnsi"/>
        </w:rPr>
        <w:t>autres</w:t>
      </w:r>
      <w:r w:rsidRPr="002362C7">
        <w:rPr>
          <w:rFonts w:cstheme="minorHAnsi"/>
        </w:rPr>
        <w:t xml:space="preserve"> </w:t>
      </w:r>
      <w:r w:rsidR="00E66B8D" w:rsidRPr="002362C7">
        <w:rPr>
          <w:rFonts w:cstheme="minorHAnsi"/>
        </w:rPr>
        <w:t>Mushaki</w:t>
      </w:r>
      <w:r w:rsidRPr="002362C7">
        <w:rPr>
          <w:rFonts w:cstheme="minorHAnsi"/>
        </w:rPr>
        <w:t xml:space="preserve"> (passé sous contrôle du M23 </w:t>
      </w:r>
      <w:r w:rsidR="00A27E5A" w:rsidRPr="002362C7">
        <w:rPr>
          <w:rFonts w:cstheme="minorHAnsi"/>
        </w:rPr>
        <w:t>pendant</w:t>
      </w:r>
      <w:r w:rsidRPr="002362C7">
        <w:rPr>
          <w:rFonts w:cstheme="minorHAnsi"/>
        </w:rPr>
        <w:t xml:space="preserve"> que la mission se déroulait) et </w:t>
      </w:r>
      <w:r w:rsidR="002B5E93" w:rsidRPr="002362C7">
        <w:rPr>
          <w:rFonts w:cstheme="minorHAnsi"/>
        </w:rPr>
        <w:t>à</w:t>
      </w:r>
      <w:r w:rsidRPr="002362C7">
        <w:rPr>
          <w:rFonts w:cstheme="minorHAnsi"/>
        </w:rPr>
        <w:t xml:space="preserve"> Kingi (environs 10km de sake sur l’axe sake</w:t>
      </w:r>
      <w:r w:rsidR="004B6693" w:rsidRPr="002362C7">
        <w:rPr>
          <w:rFonts w:cstheme="minorHAnsi"/>
        </w:rPr>
        <w:t>-Kirolirwe)</w:t>
      </w:r>
      <w:r w:rsidR="00875BBD" w:rsidRPr="002362C7">
        <w:rPr>
          <w:rFonts w:cstheme="minorHAnsi"/>
        </w:rPr>
        <w:t xml:space="preserve">. Les FARDC pilonnent les positions M23 à partir des engins d’artillerie placés près de Sake, principalement à Mubambiro. Les détonations d’armes créent de la psychose dans la cité de Sake, apparemment sur une base journalière. </w:t>
      </w:r>
    </w:p>
    <w:p w14:paraId="1F554CD7" w14:textId="19BAEC07" w:rsidR="004B6693" w:rsidRPr="002362C7" w:rsidRDefault="004B6693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S’agissant de la cartographie </w:t>
      </w:r>
      <w:r w:rsidR="00875BBD" w:rsidRPr="002362C7">
        <w:rPr>
          <w:rFonts w:cstheme="minorHAnsi"/>
        </w:rPr>
        <w:t>des zones</w:t>
      </w:r>
      <w:r w:rsidRPr="002362C7">
        <w:rPr>
          <w:rFonts w:cstheme="minorHAnsi"/>
        </w:rPr>
        <w:t xml:space="preserve"> d’influence</w:t>
      </w:r>
      <w:r w:rsidR="002B5E93" w:rsidRPr="002362C7">
        <w:rPr>
          <w:rFonts w:cstheme="minorHAnsi"/>
        </w:rPr>
        <w:t>,</w:t>
      </w:r>
      <w:r w:rsidRPr="002362C7">
        <w:rPr>
          <w:rFonts w:cstheme="minorHAnsi"/>
        </w:rPr>
        <w:t xml:space="preserve"> l’axe sake-Kingi (long de 10km), </w:t>
      </w:r>
      <w:r w:rsidR="00875BBD" w:rsidRPr="002362C7">
        <w:rPr>
          <w:rFonts w:cstheme="minorHAnsi"/>
        </w:rPr>
        <w:t>Sake</w:t>
      </w:r>
      <w:r w:rsidRPr="002362C7">
        <w:rPr>
          <w:rFonts w:cstheme="minorHAnsi"/>
        </w:rPr>
        <w:t>-</w:t>
      </w:r>
      <w:proofErr w:type="spellStart"/>
      <w:r w:rsidRPr="002362C7">
        <w:rPr>
          <w:rFonts w:cstheme="minorHAnsi"/>
        </w:rPr>
        <w:t>Bweremana</w:t>
      </w:r>
      <w:proofErr w:type="spellEnd"/>
      <w:r w:rsidRPr="002362C7">
        <w:rPr>
          <w:rFonts w:cstheme="minorHAnsi"/>
        </w:rPr>
        <w:t xml:space="preserve"> est sous contrôle des FARDC et ses alliés (APCLS, Nyatura/FDD et Mai </w:t>
      </w:r>
      <w:proofErr w:type="spellStart"/>
      <w:r w:rsidRPr="002362C7">
        <w:rPr>
          <w:rFonts w:cstheme="minorHAnsi"/>
        </w:rPr>
        <w:t>Mai</w:t>
      </w:r>
      <w:proofErr w:type="spellEnd"/>
      <w:r w:rsidRPr="002362C7">
        <w:rPr>
          <w:rFonts w:cstheme="minorHAnsi"/>
        </w:rPr>
        <w:t xml:space="preserve"> </w:t>
      </w:r>
      <w:proofErr w:type="spellStart"/>
      <w:r w:rsidRPr="002362C7">
        <w:rPr>
          <w:rFonts w:cstheme="minorHAnsi"/>
        </w:rPr>
        <w:t>KIfuafua</w:t>
      </w:r>
      <w:proofErr w:type="spellEnd"/>
      <w:r w:rsidRPr="002362C7">
        <w:rPr>
          <w:rFonts w:cstheme="minorHAnsi"/>
        </w:rPr>
        <w:t xml:space="preserve">). </w:t>
      </w:r>
      <w:r w:rsidR="00A27E5A" w:rsidRPr="002362C7">
        <w:rPr>
          <w:rFonts w:cstheme="minorHAnsi"/>
        </w:rPr>
        <w:t>Au-delà</w:t>
      </w:r>
      <w:r w:rsidRPr="002362C7">
        <w:rPr>
          <w:rFonts w:cstheme="minorHAnsi"/>
        </w:rPr>
        <w:t xml:space="preserve"> de Kingi jusqu’à Kitshanga, la zone est sous contrôle du M23</w:t>
      </w:r>
      <w:r w:rsidR="00875BBD" w:rsidRPr="002362C7">
        <w:rPr>
          <w:rFonts w:cstheme="minorHAnsi"/>
        </w:rPr>
        <w:t>.</w:t>
      </w:r>
      <w:r w:rsidRPr="002362C7">
        <w:rPr>
          <w:rFonts w:cstheme="minorHAnsi"/>
        </w:rPr>
        <w:t xml:space="preserve"> </w:t>
      </w:r>
    </w:p>
    <w:p w14:paraId="1500CEF0" w14:textId="511F9F8B" w:rsidR="004C615A" w:rsidRPr="002362C7" w:rsidRDefault="004C615A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Bonne perception des acteurs armés (APCLS et ses alliés) </w:t>
      </w:r>
      <w:r w:rsidR="004B6693" w:rsidRPr="002362C7">
        <w:rPr>
          <w:rFonts w:cstheme="minorHAnsi"/>
        </w:rPr>
        <w:t xml:space="preserve"> </w:t>
      </w:r>
      <w:r w:rsidRPr="002362C7">
        <w:rPr>
          <w:rFonts w:cstheme="minorHAnsi"/>
        </w:rPr>
        <w:t xml:space="preserve">vis-à-vis des acteurs humanitaire, mais celle-ci pourrait être compromise en cas des convois avec la </w:t>
      </w:r>
      <w:r w:rsidR="001A768F" w:rsidRPr="002362C7">
        <w:rPr>
          <w:rFonts w:cstheme="minorHAnsi"/>
        </w:rPr>
        <w:t xml:space="preserve">MONUSCO. </w:t>
      </w:r>
      <w:r w:rsidR="002B5E93" w:rsidRPr="002362C7">
        <w:rPr>
          <w:rFonts w:cstheme="minorHAnsi"/>
        </w:rPr>
        <w:t>Ces acteurs armés, e</w:t>
      </w:r>
      <w:r w:rsidR="001A768F" w:rsidRPr="002362C7">
        <w:rPr>
          <w:rFonts w:cstheme="minorHAnsi"/>
        </w:rPr>
        <w:t xml:space="preserve">n fait, ont </w:t>
      </w:r>
      <w:r w:rsidR="002B5E93" w:rsidRPr="002362C7">
        <w:rPr>
          <w:rFonts w:cstheme="minorHAnsi"/>
        </w:rPr>
        <w:t>sollicité</w:t>
      </w:r>
      <w:r w:rsidR="001A768F" w:rsidRPr="002362C7">
        <w:rPr>
          <w:rFonts w:cstheme="minorHAnsi"/>
        </w:rPr>
        <w:t xml:space="preserve"> que l'on apporte un soutien </w:t>
      </w:r>
      <w:r w:rsidR="000C5B25" w:rsidRPr="002362C7">
        <w:rPr>
          <w:rFonts w:cstheme="minorHAnsi"/>
        </w:rPr>
        <w:t xml:space="preserve">à la </w:t>
      </w:r>
      <w:r w:rsidR="00652A86" w:rsidRPr="002362C7">
        <w:rPr>
          <w:rFonts w:cstheme="minorHAnsi"/>
        </w:rPr>
        <w:t>population en</w:t>
      </w:r>
      <w:r w:rsidR="001A768F" w:rsidRPr="002362C7">
        <w:rPr>
          <w:rFonts w:cstheme="minorHAnsi"/>
        </w:rPr>
        <w:t xml:space="preserve"> détresse qui n'ont pas été </w:t>
      </w:r>
      <w:r w:rsidR="002B5E93" w:rsidRPr="002362C7">
        <w:rPr>
          <w:rFonts w:cstheme="minorHAnsi"/>
        </w:rPr>
        <w:t>assistés</w:t>
      </w:r>
      <w:r w:rsidR="001A768F" w:rsidRPr="002362C7">
        <w:rPr>
          <w:rFonts w:cstheme="minorHAnsi"/>
        </w:rPr>
        <w:t xml:space="preserve"> depuis des semaines.</w:t>
      </w:r>
    </w:p>
    <w:p w14:paraId="55986B6D" w14:textId="55082392" w:rsidR="004B6693" w:rsidRPr="002362C7" w:rsidRDefault="004C615A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Toutes mission humanitaires vers les zones M23 doivent être conditionnées par des contacts préalables avec le M23, et aussi avec les </w:t>
      </w:r>
      <w:r w:rsidR="002B5E93" w:rsidRPr="002362C7">
        <w:rPr>
          <w:rFonts w:cstheme="minorHAnsi"/>
        </w:rPr>
        <w:t>g</w:t>
      </w:r>
      <w:r w:rsidRPr="002362C7">
        <w:rPr>
          <w:rFonts w:cstheme="minorHAnsi"/>
        </w:rPr>
        <w:t xml:space="preserve">roupes armés qui ont </w:t>
      </w:r>
      <w:r w:rsidR="002B5E93" w:rsidRPr="002362C7">
        <w:rPr>
          <w:rFonts w:cstheme="minorHAnsi"/>
        </w:rPr>
        <w:t xml:space="preserve">de </w:t>
      </w:r>
      <w:r w:rsidRPr="002362C7">
        <w:rPr>
          <w:rFonts w:cstheme="minorHAnsi"/>
        </w:rPr>
        <w:t xml:space="preserve">l’influence sur l’axe </w:t>
      </w:r>
      <w:proofErr w:type="spellStart"/>
      <w:r w:rsidR="00875BBD" w:rsidRPr="002362C7">
        <w:rPr>
          <w:rFonts w:cstheme="minorHAnsi"/>
        </w:rPr>
        <w:t>Sake</w:t>
      </w:r>
      <w:r w:rsidRPr="002362C7">
        <w:rPr>
          <w:rFonts w:cstheme="minorHAnsi"/>
        </w:rPr>
        <w:t>-Kingi</w:t>
      </w:r>
      <w:r w:rsidR="002B5E93" w:rsidRPr="002362C7">
        <w:rPr>
          <w:rFonts w:cstheme="minorHAnsi"/>
        </w:rPr>
        <w:t>,</w:t>
      </w:r>
      <w:r w:rsidRPr="002362C7">
        <w:rPr>
          <w:rFonts w:cstheme="minorHAnsi"/>
        </w:rPr>
        <w:t>Sake-Kirotshe</w:t>
      </w:r>
      <w:proofErr w:type="spellEnd"/>
      <w:r w:rsidRPr="002362C7">
        <w:rPr>
          <w:rFonts w:cstheme="minorHAnsi"/>
        </w:rPr>
        <w:t xml:space="preserve"> et Sake-Mushaki</w:t>
      </w:r>
    </w:p>
    <w:p w14:paraId="64DAD51D" w14:textId="54DBE02D" w:rsidR="001A768F" w:rsidRPr="002362C7" w:rsidRDefault="001A768F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>Selon l’analyse des autorités locales, il y’a pas assez de forces de sécurité qui peuvent assurer la protection de la cité de Sake actuellement exposée aux menace</w:t>
      </w:r>
      <w:r w:rsidR="00875BBD" w:rsidRPr="002362C7">
        <w:rPr>
          <w:rFonts w:cstheme="minorHAnsi"/>
        </w:rPr>
        <w:t>s</w:t>
      </w:r>
      <w:r w:rsidRPr="002362C7">
        <w:rPr>
          <w:rFonts w:cstheme="minorHAnsi"/>
        </w:rPr>
        <w:t xml:space="preserve"> du M23. </w:t>
      </w:r>
    </w:p>
    <w:p w14:paraId="607ACEA2" w14:textId="5DD13443" w:rsidR="00572E2E" w:rsidRPr="002362C7" w:rsidRDefault="00572E2E" w:rsidP="00933991">
      <w:pPr>
        <w:jc w:val="both"/>
        <w:rPr>
          <w:rFonts w:cstheme="minorHAnsi"/>
          <w:u w:val="single"/>
        </w:rPr>
      </w:pPr>
      <w:r w:rsidRPr="002362C7">
        <w:rPr>
          <w:rFonts w:cstheme="minorHAnsi"/>
        </w:rPr>
        <w:t>2</w:t>
      </w:r>
      <w:r w:rsidR="001D078F" w:rsidRPr="002362C7">
        <w:rPr>
          <w:rFonts w:cstheme="minorHAnsi"/>
        </w:rPr>
        <w:t>.</w:t>
      </w:r>
      <w:r w:rsidRPr="002362C7">
        <w:rPr>
          <w:rFonts w:cstheme="minorHAnsi"/>
          <w:u w:val="single"/>
        </w:rPr>
        <w:t>Bref aperçu sur la situation humanitaire</w:t>
      </w:r>
    </w:p>
    <w:p w14:paraId="05A3D96B" w14:textId="3DCCC3B5" w:rsidR="00911A6E" w:rsidRPr="002362C7" w:rsidRDefault="002C3279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Il y a actuellement trois principaux sites de déplacés à Saké </w:t>
      </w:r>
      <w:r w:rsidR="00DC73DA" w:rsidRPr="002362C7">
        <w:rPr>
          <w:rFonts w:cstheme="minorHAnsi"/>
        </w:rPr>
        <w:t>: (Virunga/</w:t>
      </w:r>
      <w:proofErr w:type="spellStart"/>
      <w:r w:rsidR="00DC73DA" w:rsidRPr="002362C7">
        <w:rPr>
          <w:rFonts w:cstheme="minorHAnsi"/>
        </w:rPr>
        <w:t>Zaina</w:t>
      </w:r>
      <w:proofErr w:type="spellEnd"/>
      <w:r w:rsidR="00DC73DA" w:rsidRPr="002362C7">
        <w:rPr>
          <w:rFonts w:cstheme="minorHAnsi"/>
        </w:rPr>
        <w:t xml:space="preserve"> situé en face de la paroisse, </w:t>
      </w:r>
      <w:proofErr w:type="spellStart"/>
      <w:r w:rsidR="00DC73DA" w:rsidRPr="002362C7">
        <w:rPr>
          <w:rFonts w:cstheme="minorHAnsi"/>
        </w:rPr>
        <w:t>Kitsimba</w:t>
      </w:r>
      <w:proofErr w:type="spellEnd"/>
      <w:r w:rsidR="00DC73DA" w:rsidRPr="002362C7">
        <w:rPr>
          <w:rFonts w:cstheme="minorHAnsi"/>
        </w:rPr>
        <w:t xml:space="preserve">, et </w:t>
      </w:r>
      <w:proofErr w:type="spellStart"/>
      <w:r w:rsidR="00875BBD" w:rsidRPr="002362C7">
        <w:rPr>
          <w:rFonts w:cstheme="minorHAnsi"/>
        </w:rPr>
        <w:t>Mahyutsa</w:t>
      </w:r>
      <w:proofErr w:type="spellEnd"/>
      <w:r w:rsidR="00875BBD" w:rsidRPr="002362C7">
        <w:rPr>
          <w:rFonts w:cstheme="minorHAnsi"/>
        </w:rPr>
        <w:t xml:space="preserve"> </w:t>
      </w:r>
      <w:r w:rsidR="00DC73DA" w:rsidRPr="002362C7">
        <w:rPr>
          <w:rFonts w:cstheme="minorHAnsi"/>
        </w:rPr>
        <w:t xml:space="preserve">situé </w:t>
      </w:r>
      <w:r w:rsidR="005F7503" w:rsidRPr="002362C7">
        <w:rPr>
          <w:rFonts w:cstheme="minorHAnsi"/>
        </w:rPr>
        <w:t>à</w:t>
      </w:r>
      <w:r w:rsidR="00DC73DA" w:rsidRPr="002362C7">
        <w:rPr>
          <w:rFonts w:cstheme="minorHAnsi"/>
        </w:rPr>
        <w:t xml:space="preserve"> </w:t>
      </w:r>
      <w:r w:rsidR="005F7503" w:rsidRPr="002362C7">
        <w:rPr>
          <w:rFonts w:cstheme="minorHAnsi"/>
        </w:rPr>
        <w:t>côté</w:t>
      </w:r>
      <w:r w:rsidR="00DC73DA" w:rsidRPr="002362C7">
        <w:rPr>
          <w:rFonts w:cstheme="minorHAnsi"/>
        </w:rPr>
        <w:t xml:space="preserve"> du bureau du groupement</w:t>
      </w:r>
      <w:r w:rsidR="0052614F" w:rsidRPr="002362C7">
        <w:rPr>
          <w:rFonts w:cstheme="minorHAnsi"/>
        </w:rPr>
        <w:t xml:space="preserve">) ; </w:t>
      </w:r>
      <w:r w:rsidR="00911A6E" w:rsidRPr="002362C7">
        <w:rPr>
          <w:rFonts w:cstheme="minorHAnsi"/>
        </w:rPr>
        <w:t xml:space="preserve">il y aurait un autre site en face du bureau du groupement Kamuronza qui serait en train d’être occupé progressivement par les nouveaux déplacés </w:t>
      </w:r>
    </w:p>
    <w:p w14:paraId="63499902" w14:textId="6A296F48" w:rsidR="00DC73DA" w:rsidRPr="002362C7" w:rsidRDefault="00911A6E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Tous ces </w:t>
      </w:r>
      <w:r w:rsidR="0052614F" w:rsidRPr="002362C7">
        <w:rPr>
          <w:rFonts w:cstheme="minorHAnsi"/>
        </w:rPr>
        <w:t xml:space="preserve">déplacés </w:t>
      </w:r>
      <w:r w:rsidRPr="002362C7">
        <w:rPr>
          <w:rFonts w:cstheme="minorHAnsi"/>
        </w:rPr>
        <w:t xml:space="preserve">seraient arrivés depuis </w:t>
      </w:r>
      <w:r w:rsidR="0052614F" w:rsidRPr="002362C7">
        <w:rPr>
          <w:rFonts w:cstheme="minorHAnsi"/>
        </w:rPr>
        <w:t xml:space="preserve">décembre 2022 </w:t>
      </w:r>
      <w:r w:rsidRPr="002362C7">
        <w:rPr>
          <w:rFonts w:cstheme="minorHAnsi"/>
        </w:rPr>
        <w:t>à</w:t>
      </w:r>
      <w:r w:rsidR="0052614F" w:rsidRPr="002362C7">
        <w:rPr>
          <w:rFonts w:cstheme="minorHAnsi"/>
        </w:rPr>
        <w:t xml:space="preserve"> ces jours</w:t>
      </w:r>
    </w:p>
    <w:p w14:paraId="17340C34" w14:textId="15304FFB" w:rsidR="00DC73DA" w:rsidRPr="002362C7" w:rsidRDefault="00DC73DA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Selon le CICR qui poursuit le ciblage, 6023 </w:t>
      </w:r>
      <w:r w:rsidR="0052614F" w:rsidRPr="002362C7">
        <w:rPr>
          <w:rFonts w:cstheme="minorHAnsi"/>
        </w:rPr>
        <w:t xml:space="preserve">ménages </w:t>
      </w:r>
      <w:r w:rsidRPr="002362C7">
        <w:rPr>
          <w:rFonts w:cstheme="minorHAnsi"/>
        </w:rPr>
        <w:t xml:space="preserve">ont été enregistrés dont 1222 se trouvant en famille d’accueil, en prévision d’une assistance en vivre et AME d’ici le 28 février </w:t>
      </w:r>
      <w:r w:rsidR="0052614F" w:rsidRPr="002362C7">
        <w:rPr>
          <w:rFonts w:cstheme="minorHAnsi"/>
        </w:rPr>
        <w:t xml:space="preserve">2023 </w:t>
      </w:r>
      <w:r w:rsidRPr="002362C7">
        <w:rPr>
          <w:rFonts w:cstheme="minorHAnsi"/>
        </w:rPr>
        <w:t xml:space="preserve">si la situation sécuritaire le permet. </w:t>
      </w:r>
      <w:r w:rsidR="002C3279" w:rsidRPr="002362C7">
        <w:rPr>
          <w:rFonts w:cstheme="minorHAnsi"/>
        </w:rPr>
        <w:t xml:space="preserve">Cependant, les informations recueillies auprès des représentants des personnes déplacées et des autorités </w:t>
      </w:r>
      <w:r w:rsidR="002B5E93" w:rsidRPr="002362C7">
        <w:rPr>
          <w:rFonts w:cstheme="minorHAnsi"/>
        </w:rPr>
        <w:t xml:space="preserve">estiment </w:t>
      </w:r>
      <w:r w:rsidR="002C3279" w:rsidRPr="002362C7">
        <w:rPr>
          <w:rFonts w:cstheme="minorHAnsi"/>
        </w:rPr>
        <w:t xml:space="preserve">que plus de 10 000 familles </w:t>
      </w:r>
      <w:r w:rsidR="000C5B25" w:rsidRPr="002362C7">
        <w:rPr>
          <w:rFonts w:cstheme="minorHAnsi"/>
        </w:rPr>
        <w:t xml:space="preserve">déplacées </w:t>
      </w:r>
      <w:r w:rsidR="002C3279" w:rsidRPr="002362C7">
        <w:rPr>
          <w:rFonts w:cstheme="minorHAnsi"/>
        </w:rPr>
        <w:t xml:space="preserve">sont présentes </w:t>
      </w:r>
      <w:r w:rsidR="002B5E93" w:rsidRPr="002362C7">
        <w:rPr>
          <w:rFonts w:cstheme="minorHAnsi"/>
        </w:rPr>
        <w:t xml:space="preserve">à sake </w:t>
      </w:r>
      <w:r w:rsidR="002C3279" w:rsidRPr="002362C7">
        <w:rPr>
          <w:rFonts w:cstheme="minorHAnsi"/>
        </w:rPr>
        <w:t xml:space="preserve">et </w:t>
      </w:r>
      <w:r w:rsidR="002B5E93" w:rsidRPr="002362C7">
        <w:rPr>
          <w:rFonts w:cstheme="minorHAnsi"/>
        </w:rPr>
        <w:t xml:space="preserve">d’autres </w:t>
      </w:r>
      <w:r w:rsidR="002C3279" w:rsidRPr="002362C7">
        <w:rPr>
          <w:rFonts w:cstheme="minorHAnsi"/>
        </w:rPr>
        <w:t>continuent d'arriver des zones de combat.</w:t>
      </w:r>
    </w:p>
    <w:p w14:paraId="135BB6D5" w14:textId="04CB3DC0" w:rsidR="0052614F" w:rsidRPr="002362C7" w:rsidRDefault="0052614F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Ces déplacés proviendraient de plusieurs localités </w:t>
      </w:r>
      <w:r w:rsidR="00A27E5A" w:rsidRPr="002362C7">
        <w:rPr>
          <w:rFonts w:cstheme="minorHAnsi"/>
        </w:rPr>
        <w:t>notamment sur</w:t>
      </w:r>
      <w:r w:rsidR="00E66B8D" w:rsidRPr="002362C7">
        <w:rPr>
          <w:rFonts w:cstheme="minorHAnsi"/>
        </w:rPr>
        <w:t xml:space="preserve"> </w:t>
      </w:r>
      <w:r w:rsidRPr="002362C7">
        <w:rPr>
          <w:rFonts w:cstheme="minorHAnsi"/>
        </w:rPr>
        <w:t>l’axe Sake-</w:t>
      </w:r>
      <w:r w:rsidR="00A27E5A" w:rsidRPr="002362C7">
        <w:rPr>
          <w:rFonts w:cstheme="minorHAnsi"/>
        </w:rPr>
        <w:t>Kitshanga</w:t>
      </w:r>
      <w:r w:rsidR="00E66B8D" w:rsidRPr="002362C7">
        <w:rPr>
          <w:rFonts w:cstheme="minorHAnsi"/>
        </w:rPr>
        <w:t xml:space="preserve"> </w:t>
      </w:r>
      <w:r w:rsidRPr="002362C7">
        <w:rPr>
          <w:rFonts w:cstheme="minorHAnsi"/>
        </w:rPr>
        <w:t xml:space="preserve">Karenga, Kingi, Katembe, Malehe, et Makombo </w:t>
      </w:r>
      <w:r w:rsidR="00A27E5A" w:rsidRPr="002362C7">
        <w:rPr>
          <w:rFonts w:cstheme="minorHAnsi"/>
        </w:rPr>
        <w:t>inclus</w:t>
      </w:r>
      <w:r w:rsidRPr="002362C7">
        <w:rPr>
          <w:rFonts w:cstheme="minorHAnsi"/>
        </w:rPr>
        <w:t xml:space="preserve"> Kitshanga). D’autres viennent de l’axe </w:t>
      </w:r>
      <w:r w:rsidRPr="002362C7">
        <w:rPr>
          <w:rFonts w:cstheme="minorHAnsi"/>
        </w:rPr>
        <w:lastRenderedPageBreak/>
        <w:t>Sake-Masisi centre (entre autres Mushaki). En fin d’autres seraient venus du territoire de Rutshuru (entre autres dans la zone de santé de Bambo)</w:t>
      </w:r>
    </w:p>
    <w:p w14:paraId="7476B66B" w14:textId="525817CC" w:rsidR="00DC73DA" w:rsidRPr="002362C7" w:rsidRDefault="0052614F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La population autochtone (environ 110 000 habitants) et les familles d’accueil des déplacés n’ont pas accès au champ à la suite de l’insécurité. Ceci couplé à la coupure de voies d’approvisionnement en denrées alimentaires à partir de Kitshanga inclus des zones contrôlées par le M23 rend </w:t>
      </w:r>
      <w:r w:rsidR="00911A6E" w:rsidRPr="002362C7">
        <w:rPr>
          <w:rFonts w:cstheme="minorHAnsi"/>
        </w:rPr>
        <w:t xml:space="preserve">celle-ci </w:t>
      </w:r>
      <w:r w:rsidRPr="002362C7">
        <w:rPr>
          <w:rFonts w:cstheme="minorHAnsi"/>
        </w:rPr>
        <w:t>vulnérable au même titre que les déplacés.</w:t>
      </w:r>
    </w:p>
    <w:p w14:paraId="1895CBBF" w14:textId="56ACF31D" w:rsidR="00911A6E" w:rsidRPr="002362C7" w:rsidRDefault="00A27E5A" w:rsidP="00933991">
      <w:pPr>
        <w:jc w:val="both"/>
        <w:rPr>
          <w:rFonts w:cstheme="minorHAnsi"/>
        </w:rPr>
      </w:pPr>
      <w:r w:rsidRPr="002362C7">
        <w:rPr>
          <w:rFonts w:cstheme="minorHAnsi"/>
        </w:rPr>
        <w:t>3.</w:t>
      </w:r>
      <w:r w:rsidR="00911A6E" w:rsidRPr="002362C7">
        <w:rPr>
          <w:rFonts w:cstheme="minorHAnsi"/>
          <w:u w:val="single"/>
        </w:rPr>
        <w:t>Besoins prioritaires</w:t>
      </w:r>
      <w:r w:rsidR="00911A6E" w:rsidRPr="002362C7">
        <w:rPr>
          <w:rFonts w:cstheme="minorHAnsi"/>
        </w:rPr>
        <w:t> :</w:t>
      </w:r>
    </w:p>
    <w:p w14:paraId="7E2BD470" w14:textId="490FBD03" w:rsidR="00911A6E" w:rsidRPr="002362C7" w:rsidRDefault="00911A6E" w:rsidP="00933991">
      <w:pPr>
        <w:jc w:val="both"/>
        <w:rPr>
          <w:rFonts w:cstheme="minorHAnsi"/>
        </w:rPr>
      </w:pPr>
      <w:r w:rsidRPr="002362C7">
        <w:rPr>
          <w:rFonts w:cstheme="minorHAnsi"/>
        </w:rPr>
        <w:t xml:space="preserve">Accès </w:t>
      </w:r>
      <w:r w:rsidR="003E7875" w:rsidRPr="002362C7">
        <w:rPr>
          <w:rFonts w:cstheme="minorHAnsi"/>
        </w:rPr>
        <w:t>à</w:t>
      </w:r>
      <w:r w:rsidRPr="002362C7">
        <w:rPr>
          <w:rFonts w:cstheme="minorHAnsi"/>
        </w:rPr>
        <w:t xml:space="preserve"> l’eau hygiène et assainissement : </w:t>
      </w:r>
    </w:p>
    <w:p w14:paraId="164B81EB" w14:textId="0E46C4CD" w:rsidR="00911A6E" w:rsidRPr="002362C7" w:rsidRDefault="00911A6E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Pas de sources d’eau </w:t>
      </w:r>
      <w:r w:rsidR="002C3279" w:rsidRPr="002362C7">
        <w:rPr>
          <w:rFonts w:cstheme="minorHAnsi"/>
        </w:rPr>
        <w:t xml:space="preserve">portable </w:t>
      </w:r>
      <w:r w:rsidRPr="002362C7">
        <w:rPr>
          <w:rFonts w:cstheme="minorHAnsi"/>
        </w:rPr>
        <w:t>et insuffisance de latrines au tou</w:t>
      </w:r>
      <w:r w:rsidR="002B5E93" w:rsidRPr="002362C7">
        <w:rPr>
          <w:rFonts w:cstheme="minorHAnsi"/>
        </w:rPr>
        <w:t>r</w:t>
      </w:r>
      <w:r w:rsidRPr="002362C7">
        <w:rPr>
          <w:rFonts w:cstheme="minorHAnsi"/>
        </w:rPr>
        <w:t xml:space="preserve"> et dans ces trois sites. </w:t>
      </w:r>
    </w:p>
    <w:p w14:paraId="7B1A10EE" w14:textId="74D9C4EB" w:rsidR="00911A6E" w:rsidRPr="002362C7" w:rsidRDefault="003E7875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>Mais une</w:t>
      </w:r>
      <w:r w:rsidR="00911A6E" w:rsidRPr="002362C7">
        <w:rPr>
          <w:rFonts w:cstheme="minorHAnsi"/>
        </w:rPr>
        <w:t xml:space="preserve"> source non aménagée est situé</w:t>
      </w:r>
      <w:r w:rsidR="002B5E93" w:rsidRPr="002362C7">
        <w:rPr>
          <w:rFonts w:cstheme="minorHAnsi"/>
        </w:rPr>
        <w:t>e</w:t>
      </w:r>
      <w:r w:rsidR="00911A6E" w:rsidRPr="002362C7">
        <w:rPr>
          <w:rFonts w:cstheme="minorHAnsi"/>
        </w:rPr>
        <w:t xml:space="preserve"> à environ 100m du site </w:t>
      </w:r>
      <w:proofErr w:type="spellStart"/>
      <w:r w:rsidR="00911A6E" w:rsidRPr="002362C7">
        <w:rPr>
          <w:rFonts w:cstheme="minorHAnsi"/>
        </w:rPr>
        <w:t>virunga</w:t>
      </w:r>
      <w:proofErr w:type="spellEnd"/>
      <w:r w:rsidR="00911A6E" w:rsidRPr="002362C7">
        <w:rPr>
          <w:rFonts w:cstheme="minorHAnsi"/>
        </w:rPr>
        <w:t>/</w:t>
      </w:r>
      <w:proofErr w:type="spellStart"/>
      <w:r w:rsidR="00911A6E" w:rsidRPr="002362C7">
        <w:rPr>
          <w:rFonts w:cstheme="minorHAnsi"/>
        </w:rPr>
        <w:t>Zaina</w:t>
      </w:r>
      <w:proofErr w:type="spellEnd"/>
      <w:r w:rsidR="00911A6E" w:rsidRPr="002362C7">
        <w:rPr>
          <w:rFonts w:cstheme="minorHAnsi"/>
        </w:rPr>
        <w:t xml:space="preserve">. </w:t>
      </w:r>
    </w:p>
    <w:p w14:paraId="231D8011" w14:textId="29C45377" w:rsidR="00911A6E" w:rsidRPr="002362C7" w:rsidRDefault="00911A6E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Une conduite d’eau qui alimente la </w:t>
      </w:r>
      <w:r w:rsidR="00A27E5A" w:rsidRPr="002362C7">
        <w:rPr>
          <w:rFonts w:cstheme="minorHAnsi"/>
        </w:rPr>
        <w:t xml:space="preserve">cité </w:t>
      </w:r>
      <w:r w:rsidRPr="002362C7">
        <w:rPr>
          <w:rFonts w:cstheme="minorHAnsi"/>
        </w:rPr>
        <w:t xml:space="preserve">de sake est en panne depuis trois jours mais sa réparation est en cours ; l’absence d’eau dans tous les trois sites expose la population </w:t>
      </w:r>
      <w:r w:rsidR="002B5E93" w:rsidRPr="002362C7">
        <w:rPr>
          <w:rFonts w:cstheme="minorHAnsi"/>
        </w:rPr>
        <w:t>aux risques des maladies d’origine hydrique</w:t>
      </w:r>
    </w:p>
    <w:p w14:paraId="2B2CE735" w14:textId="77777777" w:rsidR="00A27E5A" w:rsidRPr="002362C7" w:rsidRDefault="00911A6E" w:rsidP="00933991">
      <w:pPr>
        <w:jc w:val="both"/>
        <w:rPr>
          <w:rFonts w:cstheme="minorHAnsi"/>
        </w:rPr>
      </w:pPr>
      <w:r w:rsidRPr="002362C7">
        <w:rPr>
          <w:rFonts w:cstheme="minorHAnsi"/>
        </w:rPr>
        <w:t xml:space="preserve">D’autres besoins multisectoriels sont </w:t>
      </w:r>
      <w:r w:rsidR="00925329" w:rsidRPr="002362C7">
        <w:rPr>
          <w:rFonts w:cstheme="minorHAnsi"/>
        </w:rPr>
        <w:t>notamment</w:t>
      </w:r>
      <w:r w:rsidR="00A27E5A" w:rsidRPr="002362C7">
        <w:rPr>
          <w:rFonts w:cstheme="minorHAnsi"/>
        </w:rPr>
        <w:t> :</w:t>
      </w:r>
    </w:p>
    <w:p w14:paraId="3D20391C" w14:textId="34E66C70" w:rsidR="003D12EE" w:rsidRPr="002362C7" w:rsidRDefault="00A27E5A" w:rsidP="002B5E9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>L</w:t>
      </w:r>
      <w:r w:rsidR="00911A6E" w:rsidRPr="002362C7">
        <w:rPr>
          <w:rFonts w:cstheme="minorHAnsi"/>
        </w:rPr>
        <w:t>’</w:t>
      </w:r>
      <w:r w:rsidR="00925329" w:rsidRPr="002362C7">
        <w:rPr>
          <w:rFonts w:cstheme="minorHAnsi"/>
        </w:rPr>
        <w:t>assistance</w:t>
      </w:r>
      <w:r w:rsidR="00911A6E" w:rsidRPr="002362C7">
        <w:rPr>
          <w:rFonts w:cstheme="minorHAnsi"/>
        </w:rPr>
        <w:t xml:space="preserve"> </w:t>
      </w:r>
      <w:r w:rsidR="00925329" w:rsidRPr="002362C7">
        <w:rPr>
          <w:rFonts w:cstheme="minorHAnsi"/>
        </w:rPr>
        <w:t>alimentaire</w:t>
      </w:r>
      <w:r w:rsidR="00911A6E" w:rsidRPr="002362C7">
        <w:rPr>
          <w:rFonts w:cstheme="minorHAnsi"/>
        </w:rPr>
        <w:t xml:space="preserve"> et A</w:t>
      </w:r>
      <w:r w:rsidR="00925329" w:rsidRPr="002362C7">
        <w:rPr>
          <w:rFonts w:cstheme="minorHAnsi"/>
        </w:rPr>
        <w:t>ME</w:t>
      </w:r>
      <w:r w:rsidRPr="002362C7">
        <w:rPr>
          <w:rFonts w:cstheme="minorHAnsi"/>
        </w:rPr>
        <w:t>,</w:t>
      </w:r>
      <w:r w:rsidR="00925329" w:rsidRPr="002362C7">
        <w:rPr>
          <w:rFonts w:cstheme="minorHAnsi"/>
        </w:rPr>
        <w:t xml:space="preserve"> </w:t>
      </w:r>
      <w:r w:rsidR="009937BC" w:rsidRPr="002362C7">
        <w:rPr>
          <w:rFonts w:cstheme="minorHAnsi"/>
        </w:rPr>
        <w:t xml:space="preserve">accès limité aux structures de santé (3 postes de santé dans la zone mais </w:t>
      </w:r>
      <w:r w:rsidR="003D12EE" w:rsidRPr="002362C7">
        <w:rPr>
          <w:rFonts w:cstheme="minorHAnsi"/>
        </w:rPr>
        <w:t xml:space="preserve">qui </w:t>
      </w:r>
      <w:r w:rsidR="003E7875" w:rsidRPr="002362C7">
        <w:rPr>
          <w:rFonts w:cstheme="minorHAnsi"/>
        </w:rPr>
        <w:t>sont sans</w:t>
      </w:r>
      <w:r w:rsidR="003D12EE" w:rsidRPr="002362C7">
        <w:rPr>
          <w:rFonts w:cstheme="minorHAnsi"/>
        </w:rPr>
        <w:t xml:space="preserve"> capacités d’approvisionnement en</w:t>
      </w:r>
      <w:r w:rsidR="009937BC" w:rsidRPr="002362C7">
        <w:rPr>
          <w:rFonts w:cstheme="minorHAnsi"/>
        </w:rPr>
        <w:t xml:space="preserve"> médicaments</w:t>
      </w:r>
      <w:r w:rsidR="003D12EE" w:rsidRPr="002362C7">
        <w:rPr>
          <w:rFonts w:cstheme="minorHAnsi"/>
        </w:rPr>
        <w:t>)</w:t>
      </w:r>
      <w:r w:rsidR="002B5E93" w:rsidRPr="002362C7">
        <w:rPr>
          <w:rFonts w:cstheme="minorHAnsi"/>
        </w:rPr>
        <w:t xml:space="preserve">. </w:t>
      </w:r>
      <w:r w:rsidR="003D12EE" w:rsidRPr="002362C7">
        <w:rPr>
          <w:rFonts w:cstheme="minorHAnsi"/>
        </w:rPr>
        <w:t>Faute de moyen, l</w:t>
      </w:r>
      <w:r w:rsidR="002B5E93" w:rsidRPr="002362C7">
        <w:rPr>
          <w:rFonts w:cstheme="minorHAnsi"/>
        </w:rPr>
        <w:t>es personnes</w:t>
      </w:r>
      <w:r w:rsidR="009937BC" w:rsidRPr="002362C7">
        <w:rPr>
          <w:rFonts w:cstheme="minorHAnsi"/>
        </w:rPr>
        <w:t xml:space="preserve"> déplacées ne peuvent pas payer les 3 000 francs </w:t>
      </w:r>
      <w:r w:rsidR="002B5E93" w:rsidRPr="002362C7">
        <w:rPr>
          <w:rFonts w:cstheme="minorHAnsi"/>
        </w:rPr>
        <w:t xml:space="preserve">requis </w:t>
      </w:r>
      <w:r w:rsidR="009937BC" w:rsidRPr="002362C7">
        <w:rPr>
          <w:rFonts w:cstheme="minorHAnsi"/>
        </w:rPr>
        <w:t>pour une consultation</w:t>
      </w:r>
      <w:r w:rsidR="002B5E93" w:rsidRPr="002362C7">
        <w:rPr>
          <w:rFonts w:cstheme="minorHAnsi"/>
        </w:rPr>
        <w:t xml:space="preserve"> médicale</w:t>
      </w:r>
      <w:r w:rsidR="009937BC" w:rsidRPr="002362C7">
        <w:rPr>
          <w:rFonts w:cstheme="minorHAnsi"/>
        </w:rPr>
        <w:t xml:space="preserve">; </w:t>
      </w:r>
    </w:p>
    <w:p w14:paraId="0EC2106A" w14:textId="7219A03B" w:rsidR="003D12EE" w:rsidRPr="002362C7" w:rsidRDefault="003D12EE" w:rsidP="002B5E9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>Durant la mission, il a été signalé des cas de décès (</w:t>
      </w:r>
      <w:r w:rsidR="009937BC" w:rsidRPr="002362C7">
        <w:rPr>
          <w:rFonts w:cstheme="minorHAnsi"/>
        </w:rPr>
        <w:t>trois cas</w:t>
      </w:r>
      <w:r w:rsidRPr="002362C7">
        <w:rPr>
          <w:rFonts w:cstheme="minorHAnsi"/>
        </w:rPr>
        <w:t xml:space="preserve">) </w:t>
      </w:r>
      <w:r w:rsidR="009937BC" w:rsidRPr="002362C7">
        <w:rPr>
          <w:rFonts w:cstheme="minorHAnsi"/>
        </w:rPr>
        <w:t xml:space="preserve">liés à la diarrhée; </w:t>
      </w:r>
      <w:r w:rsidRPr="002362C7">
        <w:rPr>
          <w:rFonts w:cstheme="minorHAnsi"/>
        </w:rPr>
        <w:t xml:space="preserve">aussi, </w:t>
      </w:r>
      <w:r w:rsidR="009937BC" w:rsidRPr="002362C7">
        <w:rPr>
          <w:rFonts w:cstheme="minorHAnsi"/>
        </w:rPr>
        <w:t>une femme a fait une fausse couche hier et trois autres ont été enregistrés</w:t>
      </w:r>
      <w:r w:rsidRPr="002362C7">
        <w:rPr>
          <w:rFonts w:cstheme="minorHAnsi"/>
        </w:rPr>
        <w:t xml:space="preserve"> ce jour</w:t>
      </w:r>
      <w:r w:rsidR="009937BC" w:rsidRPr="002362C7">
        <w:rPr>
          <w:rFonts w:cstheme="minorHAnsi"/>
        </w:rPr>
        <w:t xml:space="preserve">. </w:t>
      </w:r>
    </w:p>
    <w:p w14:paraId="5BDBAF63" w14:textId="7D4CDC00" w:rsidR="00925329" w:rsidRPr="002362C7" w:rsidRDefault="009937BC" w:rsidP="002B5E93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 xml:space="preserve">30 cas de VBG ont été mentionnés par les femmes leaders (liste à fournir). </w:t>
      </w:r>
      <w:r w:rsidR="003D12EE" w:rsidRPr="002362C7">
        <w:rPr>
          <w:rFonts w:cstheme="minorHAnsi"/>
        </w:rPr>
        <w:t>D</w:t>
      </w:r>
      <w:r w:rsidRPr="002362C7">
        <w:rPr>
          <w:rFonts w:cstheme="minorHAnsi"/>
        </w:rPr>
        <w:t>’autre</w:t>
      </w:r>
      <w:r w:rsidR="003D12EE" w:rsidRPr="002362C7">
        <w:rPr>
          <w:rFonts w:cstheme="minorHAnsi"/>
        </w:rPr>
        <w:t>s</w:t>
      </w:r>
      <w:r w:rsidR="00925329" w:rsidRPr="002362C7">
        <w:rPr>
          <w:rFonts w:cstheme="minorHAnsi"/>
        </w:rPr>
        <w:t xml:space="preserve"> </w:t>
      </w:r>
      <w:r w:rsidR="00A27E5A" w:rsidRPr="002362C7">
        <w:rPr>
          <w:rFonts w:cstheme="minorHAnsi"/>
        </w:rPr>
        <w:t>aspect</w:t>
      </w:r>
      <w:r w:rsidR="003E7875" w:rsidRPr="002362C7">
        <w:rPr>
          <w:rFonts w:cstheme="minorHAnsi"/>
        </w:rPr>
        <w:t>s</w:t>
      </w:r>
      <w:r w:rsidR="00925329" w:rsidRPr="002362C7">
        <w:rPr>
          <w:rFonts w:cstheme="minorHAnsi"/>
        </w:rPr>
        <w:t xml:space="preserve"> de protection d</w:t>
      </w:r>
      <w:r w:rsidR="003E7875" w:rsidRPr="002362C7">
        <w:rPr>
          <w:rFonts w:cstheme="minorHAnsi"/>
        </w:rPr>
        <w:t xml:space="preserve">oivent </w:t>
      </w:r>
      <w:r w:rsidR="00A27E5A" w:rsidRPr="002362C7">
        <w:rPr>
          <w:rFonts w:cstheme="minorHAnsi"/>
        </w:rPr>
        <w:t>être</w:t>
      </w:r>
      <w:r w:rsidR="00925329" w:rsidRPr="002362C7">
        <w:rPr>
          <w:rFonts w:cstheme="minorHAnsi"/>
        </w:rPr>
        <w:t xml:space="preserve"> approfondis notamment le </w:t>
      </w:r>
      <w:r w:rsidR="00A27E5A" w:rsidRPr="002362C7">
        <w:rPr>
          <w:rFonts w:cstheme="minorHAnsi"/>
        </w:rPr>
        <w:t>non-respect</w:t>
      </w:r>
      <w:r w:rsidR="00925329" w:rsidRPr="002362C7">
        <w:rPr>
          <w:rFonts w:cstheme="minorHAnsi"/>
        </w:rPr>
        <w:t xml:space="preserve"> du </w:t>
      </w:r>
      <w:r w:rsidR="00A27E5A" w:rsidRPr="002362C7">
        <w:rPr>
          <w:rFonts w:cstheme="minorHAnsi"/>
        </w:rPr>
        <w:t>caractère civil</w:t>
      </w:r>
      <w:r w:rsidR="00925329" w:rsidRPr="002362C7">
        <w:rPr>
          <w:rFonts w:cstheme="minorHAnsi"/>
        </w:rPr>
        <w:t xml:space="preserve"> de</w:t>
      </w:r>
      <w:r w:rsidR="00A27E5A" w:rsidRPr="002362C7">
        <w:rPr>
          <w:rFonts w:cstheme="minorHAnsi"/>
        </w:rPr>
        <w:t>s</w:t>
      </w:r>
      <w:r w:rsidR="00925329" w:rsidRPr="002362C7">
        <w:rPr>
          <w:rFonts w:cstheme="minorHAnsi"/>
        </w:rPr>
        <w:t xml:space="preserve"> site</w:t>
      </w:r>
      <w:r w:rsidR="00A27E5A" w:rsidRPr="002362C7">
        <w:rPr>
          <w:rFonts w:cstheme="minorHAnsi"/>
        </w:rPr>
        <w:t>s</w:t>
      </w:r>
      <w:r w:rsidR="00925329" w:rsidRPr="002362C7">
        <w:rPr>
          <w:rFonts w:cstheme="minorHAnsi"/>
        </w:rPr>
        <w:t xml:space="preserve"> par des hommes en arme (ceux qui viennent rencontrer leur</w:t>
      </w:r>
      <w:r w:rsidR="00A27E5A" w:rsidRPr="002362C7">
        <w:rPr>
          <w:rFonts w:cstheme="minorHAnsi"/>
        </w:rPr>
        <w:t xml:space="preserve">s </w:t>
      </w:r>
      <w:r w:rsidR="00925329" w:rsidRPr="002362C7">
        <w:rPr>
          <w:rFonts w:cstheme="minorHAnsi"/>
        </w:rPr>
        <w:t>femmes munis de leurs armes )</w:t>
      </w:r>
      <w:r w:rsidR="00911A6E" w:rsidRPr="002362C7">
        <w:rPr>
          <w:rFonts w:cstheme="minorHAnsi"/>
        </w:rPr>
        <w:t xml:space="preserve">  </w:t>
      </w:r>
    </w:p>
    <w:p w14:paraId="63C31445" w14:textId="6A225EAD" w:rsidR="00572E2E" w:rsidRPr="002362C7" w:rsidRDefault="00A27E5A" w:rsidP="00933991">
      <w:pPr>
        <w:jc w:val="both"/>
        <w:rPr>
          <w:rFonts w:cstheme="minorHAnsi"/>
          <w:u w:val="single"/>
        </w:rPr>
      </w:pPr>
      <w:r w:rsidRPr="002362C7">
        <w:rPr>
          <w:rFonts w:cstheme="minorHAnsi"/>
          <w:u w:val="single"/>
        </w:rPr>
        <w:t>4.</w:t>
      </w:r>
      <w:r w:rsidR="00572E2E" w:rsidRPr="002362C7">
        <w:rPr>
          <w:rFonts w:cstheme="minorHAnsi"/>
          <w:u w:val="single"/>
        </w:rPr>
        <w:t>Recommandation de la mission</w:t>
      </w:r>
    </w:p>
    <w:p w14:paraId="526C87B6" w14:textId="4D3D0461" w:rsidR="00925329" w:rsidRPr="002362C7" w:rsidRDefault="00925329" w:rsidP="00933991">
      <w:pPr>
        <w:jc w:val="both"/>
        <w:rPr>
          <w:rFonts w:cstheme="minorHAnsi"/>
        </w:rPr>
      </w:pPr>
      <w:r w:rsidRPr="002362C7">
        <w:rPr>
          <w:rFonts w:cstheme="minorHAnsi"/>
          <w:b/>
          <w:bCs/>
        </w:rPr>
        <w:t>Accès et mission planifiée sur Kitshanga</w:t>
      </w:r>
      <w:r w:rsidRPr="002362C7">
        <w:rPr>
          <w:rFonts w:cstheme="minorHAnsi"/>
        </w:rPr>
        <w:t>:</w:t>
      </w:r>
    </w:p>
    <w:p w14:paraId="014F0AF2" w14:textId="0147306D" w:rsidR="00656971" w:rsidRPr="002362C7" w:rsidRDefault="00CC58DE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</w:rPr>
        <w:t>Pour toute mission vers les zones occupées par le M23, des contact</w:t>
      </w:r>
      <w:r w:rsidR="003D12EE" w:rsidRPr="002362C7">
        <w:rPr>
          <w:rFonts w:cstheme="minorHAnsi"/>
        </w:rPr>
        <w:t>s</w:t>
      </w:r>
      <w:r w:rsidRPr="002362C7">
        <w:rPr>
          <w:rFonts w:cstheme="minorHAnsi"/>
        </w:rPr>
        <w:t xml:space="preserve"> doivent être établis en amont avec ce Mouvement et les leaders numéro 1 des groupes armés se trouvant sur l’axe sake-Kingi (APCLS, Nyatura/FDD, et </w:t>
      </w:r>
      <w:proofErr w:type="spellStart"/>
      <w:r w:rsidRPr="002362C7">
        <w:rPr>
          <w:rFonts w:cstheme="minorHAnsi"/>
        </w:rPr>
        <w:t>Kifuafua</w:t>
      </w:r>
      <w:proofErr w:type="spellEnd"/>
      <w:r w:rsidRPr="002362C7">
        <w:rPr>
          <w:rFonts w:cstheme="minorHAnsi"/>
        </w:rPr>
        <w:t>). Les autorités provinciales et les FARDC doivent également en être informés.</w:t>
      </w:r>
      <w:r w:rsidR="00656971" w:rsidRPr="002362C7">
        <w:rPr>
          <w:rFonts w:cstheme="minorHAnsi"/>
        </w:rPr>
        <w:t xml:space="preserve"> </w:t>
      </w:r>
    </w:p>
    <w:p w14:paraId="6D909F95" w14:textId="5F13378A" w:rsidR="00076D4C" w:rsidRPr="002362C7" w:rsidRDefault="00076D4C" w:rsidP="00933991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2362C7">
        <w:rPr>
          <w:rFonts w:cstheme="minorHAnsi"/>
          <w:b/>
          <w:bCs/>
        </w:rPr>
        <w:t>La mission prévue à Kitshanga sera</w:t>
      </w:r>
      <w:r w:rsidR="003D12EE" w:rsidRPr="002362C7">
        <w:rPr>
          <w:rFonts w:cstheme="minorHAnsi"/>
          <w:b/>
          <w:bCs/>
        </w:rPr>
        <w:t xml:space="preserve"> évaluée</w:t>
      </w:r>
      <w:r w:rsidRPr="002362C7">
        <w:rPr>
          <w:rFonts w:cstheme="minorHAnsi"/>
          <w:b/>
          <w:bCs/>
        </w:rPr>
        <w:t xml:space="preserve"> mercredi prochain </w:t>
      </w:r>
      <w:r w:rsidR="003D12EE" w:rsidRPr="002362C7">
        <w:rPr>
          <w:rFonts w:cstheme="minorHAnsi"/>
          <w:b/>
          <w:bCs/>
        </w:rPr>
        <w:t xml:space="preserve">au cours d’une réunion initialement prévue à cet effet </w:t>
      </w:r>
      <w:r w:rsidRPr="002362C7">
        <w:rPr>
          <w:rFonts w:cstheme="minorHAnsi"/>
        </w:rPr>
        <w:t xml:space="preserve">. Malgré une augmentation de besoins </w:t>
      </w:r>
      <w:r w:rsidR="003E7875" w:rsidRPr="002362C7">
        <w:rPr>
          <w:rFonts w:cstheme="minorHAnsi"/>
        </w:rPr>
        <w:t xml:space="preserve">auxquels </w:t>
      </w:r>
      <w:r w:rsidRPr="002362C7">
        <w:rPr>
          <w:rFonts w:cstheme="minorHAnsi"/>
        </w:rPr>
        <w:t>la population à Saké</w:t>
      </w:r>
      <w:r w:rsidR="003E7875" w:rsidRPr="002362C7">
        <w:rPr>
          <w:rFonts w:cstheme="minorHAnsi"/>
        </w:rPr>
        <w:t xml:space="preserve"> fait </w:t>
      </w:r>
      <w:r w:rsidR="005F7503" w:rsidRPr="002362C7">
        <w:rPr>
          <w:rFonts w:cstheme="minorHAnsi"/>
        </w:rPr>
        <w:t>face,</w:t>
      </w:r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 avec l’arrivé</w:t>
      </w:r>
      <w:r w:rsidR="00652A86" w:rsidRPr="002362C7">
        <w:rPr>
          <w:rStyle w:val="cf01"/>
          <w:rFonts w:asciiTheme="minorHAnsi" w:hAnsiTheme="minorHAnsi" w:cstheme="minorHAnsi"/>
          <w:sz w:val="22"/>
          <w:szCs w:val="22"/>
        </w:rPr>
        <w:t>e</w:t>
      </w:r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 continue des déplacés depuis le 24 décembre 2022,</w:t>
      </w:r>
      <w:r w:rsidR="00000E51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 et </w:t>
      </w:r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qui sont toujours sans assistance, </w:t>
      </w:r>
      <w:r w:rsidR="005F7503" w:rsidRPr="002362C7">
        <w:rPr>
          <w:rFonts w:cstheme="minorHAnsi"/>
        </w:rPr>
        <w:t>nous</w:t>
      </w:r>
      <w:r w:rsidRPr="002362C7">
        <w:rPr>
          <w:rFonts w:cstheme="minorHAnsi"/>
        </w:rPr>
        <w:t xml:space="preserve"> ne </w:t>
      </w:r>
      <w:r w:rsidR="003D12EE" w:rsidRPr="002362C7">
        <w:rPr>
          <w:rFonts w:cstheme="minorHAnsi"/>
        </w:rPr>
        <w:t>de</w:t>
      </w:r>
      <w:r w:rsidRPr="002362C7">
        <w:rPr>
          <w:rFonts w:cstheme="minorHAnsi"/>
        </w:rPr>
        <w:t xml:space="preserve">vons pas </w:t>
      </w:r>
      <w:r w:rsidR="00000E51" w:rsidRPr="002362C7">
        <w:rPr>
          <w:rFonts w:cstheme="minorHAnsi"/>
        </w:rPr>
        <w:t xml:space="preserve">également </w:t>
      </w:r>
      <w:r w:rsidRPr="002362C7">
        <w:rPr>
          <w:rFonts w:cstheme="minorHAnsi"/>
        </w:rPr>
        <w:t xml:space="preserve">oublier notre obligation envers plus de 120 000 personnes actuellement déplacées à </w:t>
      </w:r>
      <w:r w:rsidR="005F7503" w:rsidRPr="002362C7">
        <w:rPr>
          <w:rFonts w:cstheme="minorHAnsi"/>
        </w:rPr>
        <w:t>Kisthanga</w:t>
      </w:r>
      <w:r w:rsidRPr="002362C7">
        <w:rPr>
          <w:rFonts w:cstheme="minorHAnsi"/>
        </w:rPr>
        <w:t xml:space="preserve"> et Mweso (y compris les 3 500 personnes </w:t>
      </w:r>
      <w:r w:rsidR="003E7875" w:rsidRPr="002362C7">
        <w:rPr>
          <w:rFonts w:cstheme="minorHAnsi"/>
        </w:rPr>
        <w:t xml:space="preserve">se trouvant </w:t>
      </w:r>
      <w:r w:rsidRPr="002362C7">
        <w:rPr>
          <w:rFonts w:cstheme="minorHAnsi"/>
        </w:rPr>
        <w:t>autour de la base de la MONUSCO</w:t>
      </w:r>
      <w:r w:rsidR="003E7875" w:rsidRPr="002362C7">
        <w:rPr>
          <w:rFonts w:cstheme="minorHAnsi"/>
        </w:rPr>
        <w:t xml:space="preserve"> à Kitshanga</w:t>
      </w:r>
      <w:r w:rsidRPr="002362C7">
        <w:rPr>
          <w:rFonts w:cstheme="minorHAnsi"/>
        </w:rPr>
        <w:t xml:space="preserve">). Les acteurs humanitaires doivent continuer à se mobiliser et à fournir une assistance dans </w:t>
      </w:r>
      <w:r w:rsidR="005F7503" w:rsidRPr="002362C7">
        <w:rPr>
          <w:rFonts w:cstheme="minorHAnsi"/>
        </w:rPr>
        <w:t xml:space="preserve">toutes </w:t>
      </w:r>
      <w:r w:rsidRPr="002362C7">
        <w:rPr>
          <w:rFonts w:cstheme="minorHAnsi"/>
        </w:rPr>
        <w:t xml:space="preserve">les zones </w:t>
      </w:r>
      <w:r w:rsidR="003D12EE" w:rsidRPr="002362C7">
        <w:rPr>
          <w:rFonts w:cstheme="minorHAnsi"/>
        </w:rPr>
        <w:t>accessibles</w:t>
      </w:r>
      <w:r w:rsidR="005F7503" w:rsidRPr="002362C7">
        <w:rPr>
          <w:rFonts w:cstheme="minorHAnsi"/>
        </w:rPr>
        <w:t>, en territoire de Masisi ;</w:t>
      </w:r>
      <w:r w:rsidR="00000E51" w:rsidRPr="002362C7">
        <w:rPr>
          <w:rFonts w:cstheme="minorHAnsi"/>
        </w:rPr>
        <w:t xml:space="preserve"> </w:t>
      </w:r>
    </w:p>
    <w:p w14:paraId="1C8FBF61" w14:textId="1674D2E5" w:rsidR="00656971" w:rsidRPr="002362C7" w:rsidRDefault="00656971" w:rsidP="003D12EE">
      <w:pPr>
        <w:jc w:val="both"/>
        <w:rPr>
          <w:rFonts w:cstheme="minorHAnsi"/>
          <w:b/>
          <w:bCs/>
        </w:rPr>
      </w:pPr>
      <w:r w:rsidRPr="002362C7">
        <w:rPr>
          <w:rFonts w:cstheme="minorHAnsi"/>
          <w:b/>
          <w:bCs/>
        </w:rPr>
        <w:t xml:space="preserve">Protection des civils </w:t>
      </w:r>
    </w:p>
    <w:p w14:paraId="1B7CC320" w14:textId="433E874A" w:rsidR="005F7503" w:rsidRPr="002362C7" w:rsidRDefault="00656971" w:rsidP="00000E51">
      <w:pPr>
        <w:pStyle w:val="pf0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362C7">
        <w:rPr>
          <w:rFonts w:asciiTheme="minorHAnsi" w:hAnsiTheme="minorHAnsi" w:cstheme="minorHAnsi"/>
          <w:sz w:val="22"/>
          <w:szCs w:val="22"/>
        </w:rPr>
        <w:t xml:space="preserve">L’autorité locale plaide pour que sake (zone de convergence de déplacés venus de zone de </w:t>
      </w:r>
      <w:r w:rsidR="00875BBD" w:rsidRPr="002362C7">
        <w:rPr>
          <w:rFonts w:asciiTheme="minorHAnsi" w:hAnsiTheme="minorHAnsi" w:cstheme="minorHAnsi"/>
          <w:sz w:val="22"/>
          <w:szCs w:val="22"/>
        </w:rPr>
        <w:t xml:space="preserve">combats </w:t>
      </w:r>
      <w:r w:rsidRPr="002362C7">
        <w:rPr>
          <w:rFonts w:asciiTheme="minorHAnsi" w:hAnsiTheme="minorHAnsi" w:cstheme="minorHAnsi"/>
          <w:sz w:val="22"/>
          <w:szCs w:val="22"/>
        </w:rPr>
        <w:t>depuis décembres 202</w:t>
      </w:r>
      <w:r w:rsidR="00076D4C" w:rsidRPr="002362C7">
        <w:rPr>
          <w:rFonts w:asciiTheme="minorHAnsi" w:hAnsiTheme="minorHAnsi" w:cstheme="minorHAnsi"/>
          <w:sz w:val="22"/>
          <w:szCs w:val="22"/>
        </w:rPr>
        <w:t>2</w:t>
      </w:r>
      <w:r w:rsidRPr="002362C7">
        <w:rPr>
          <w:rFonts w:asciiTheme="minorHAnsi" w:hAnsiTheme="minorHAnsi" w:cstheme="minorHAnsi"/>
          <w:sz w:val="22"/>
          <w:szCs w:val="22"/>
        </w:rPr>
        <w:t xml:space="preserve">) </w:t>
      </w:r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soit considéré au même titre que Goma c’est-à-dire une "zone protégé </w:t>
      </w:r>
      <w:r w:rsidR="00000E51" w:rsidRPr="002362C7">
        <w:rPr>
          <w:rStyle w:val="cf01"/>
          <w:rFonts w:asciiTheme="minorHAnsi" w:hAnsiTheme="minorHAnsi" w:cstheme="minorHAnsi"/>
          <w:sz w:val="22"/>
          <w:szCs w:val="22"/>
        </w:rPr>
        <w:t>diplomatiquement». Ceci</w:t>
      </w:r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 car si jamais Sake devait être prise par le M23 une </w:t>
      </w:r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lastRenderedPageBreak/>
        <w:t xml:space="preserve">grande partie de la population de Sake (déplacés et autochtones) viendraient </w:t>
      </w:r>
      <w:proofErr w:type="gramStart"/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>sur</w:t>
      </w:r>
      <w:proofErr w:type="gramEnd"/>
      <w:r w:rsidR="005F7503" w:rsidRPr="002362C7">
        <w:rPr>
          <w:rStyle w:val="cf01"/>
          <w:rFonts w:asciiTheme="minorHAnsi" w:hAnsiTheme="minorHAnsi" w:cstheme="minorHAnsi"/>
          <w:sz w:val="22"/>
          <w:szCs w:val="22"/>
        </w:rPr>
        <w:t xml:space="preserve"> Goma ce qui augmenterait la crise. </w:t>
      </w:r>
    </w:p>
    <w:p w14:paraId="2491BC5B" w14:textId="77777777" w:rsidR="00656971" w:rsidRPr="00652A86" w:rsidRDefault="00CC58DE" w:rsidP="00652A86">
      <w:pPr>
        <w:jc w:val="both"/>
        <w:rPr>
          <w:b/>
          <w:bCs/>
        </w:rPr>
      </w:pPr>
      <w:r w:rsidRPr="00652A86">
        <w:rPr>
          <w:b/>
          <w:bCs/>
        </w:rPr>
        <w:t xml:space="preserve">Assistance humanitaire </w:t>
      </w:r>
    </w:p>
    <w:p w14:paraId="264CE56C" w14:textId="7CE5A8E8" w:rsidR="00CC58DE" w:rsidRPr="00933991" w:rsidRDefault="00CC58DE" w:rsidP="00933991">
      <w:pPr>
        <w:pStyle w:val="Paragraphedeliste"/>
        <w:numPr>
          <w:ilvl w:val="0"/>
          <w:numId w:val="2"/>
        </w:numPr>
        <w:jc w:val="both"/>
      </w:pPr>
      <w:r w:rsidRPr="00933991">
        <w:t xml:space="preserve">Faire le </w:t>
      </w:r>
      <w:r w:rsidR="00656971" w:rsidRPr="00933991">
        <w:t>ciblage</w:t>
      </w:r>
      <w:r w:rsidRPr="00933991">
        <w:t xml:space="preserve"> sur bas</w:t>
      </w:r>
      <w:r w:rsidR="003D12EE">
        <w:t>e</w:t>
      </w:r>
      <w:r w:rsidRPr="00933991">
        <w:t xml:space="preserve"> </w:t>
      </w:r>
      <w:r w:rsidR="003D12EE">
        <w:t>d</w:t>
      </w:r>
      <w:r w:rsidRPr="00933991">
        <w:t>es critère des vulnérabilité</w:t>
      </w:r>
      <w:r w:rsidR="003D12EE">
        <w:t>s</w:t>
      </w:r>
      <w:r w:rsidRPr="00933991">
        <w:t xml:space="preserve"> et non sur base d</w:t>
      </w:r>
      <w:r w:rsidR="003D12EE">
        <w:t>u</w:t>
      </w:r>
      <w:r w:rsidRPr="00933991">
        <w:t xml:space="preserve"> statut afin de tenir compte dans l’assistance, des autochtones/familles d’accueil aussi devenu</w:t>
      </w:r>
      <w:r w:rsidR="003D12EE">
        <w:t>s</w:t>
      </w:r>
      <w:r w:rsidRPr="00933991">
        <w:t xml:space="preserve"> vulnérable</w:t>
      </w:r>
      <w:r w:rsidR="003D12EE">
        <w:t>s</w:t>
      </w:r>
      <w:r w:rsidRPr="00933991">
        <w:t xml:space="preserve"> comme mentionné ci</w:t>
      </w:r>
      <w:r w:rsidR="00875BBD">
        <w:t>-</w:t>
      </w:r>
      <w:r w:rsidRPr="00933991">
        <w:t>haut</w:t>
      </w:r>
      <w:r w:rsidR="00875BBD">
        <w:t>.</w:t>
      </w:r>
    </w:p>
    <w:p w14:paraId="3BF08275" w14:textId="25441CC9" w:rsidR="00656971" w:rsidRPr="00A27E5A" w:rsidRDefault="00656971" w:rsidP="00933991">
      <w:pPr>
        <w:jc w:val="both"/>
        <w:rPr>
          <w:b/>
          <w:bCs/>
        </w:rPr>
      </w:pPr>
      <w:r w:rsidRPr="00A27E5A">
        <w:rPr>
          <w:b/>
          <w:bCs/>
        </w:rPr>
        <w:t>A la COHP</w:t>
      </w:r>
    </w:p>
    <w:p w14:paraId="3251B8AF" w14:textId="052482AB" w:rsidR="00656971" w:rsidRPr="00933991" w:rsidRDefault="00656971" w:rsidP="00933991">
      <w:pPr>
        <w:pStyle w:val="Paragraphedeliste"/>
        <w:numPr>
          <w:ilvl w:val="0"/>
          <w:numId w:val="2"/>
        </w:numPr>
        <w:jc w:val="both"/>
      </w:pPr>
      <w:r w:rsidRPr="00933991">
        <w:t>Organis</w:t>
      </w:r>
      <w:r w:rsidR="00A27E5A">
        <w:t>er</w:t>
      </w:r>
      <w:r w:rsidRPr="00933991">
        <w:t xml:space="preserve"> </w:t>
      </w:r>
      <w:r w:rsidR="00A27E5A">
        <w:t>à sake et sur l’axe sake-Kirotshe</w:t>
      </w:r>
      <w:r w:rsidR="00875BBD">
        <w:t xml:space="preserve"> (si la situation sécuritaire le permet)</w:t>
      </w:r>
      <w:r w:rsidR="00A27E5A">
        <w:t xml:space="preserve">, </w:t>
      </w:r>
      <w:r w:rsidRPr="00933991">
        <w:t>une mission humanitaire conjointe pour approfondir les besoins sectoriels vu la détérioration continue de la situation humanitaire exacerbé</w:t>
      </w:r>
      <w:r w:rsidR="003D12EE">
        <w:t>e</w:t>
      </w:r>
      <w:r w:rsidRPr="00933991">
        <w:t xml:space="preserve"> par l’afflux </w:t>
      </w:r>
      <w:r w:rsidR="00A27E5A">
        <w:t xml:space="preserve">continue </w:t>
      </w:r>
      <w:r w:rsidRPr="00933991">
        <w:t>de déplacés vers Sake </w:t>
      </w:r>
      <w:r w:rsidR="00A27E5A">
        <w:t>et Kirotshe</w:t>
      </w:r>
      <w:r w:rsidR="00875BBD">
        <w:t>.</w:t>
      </w:r>
    </w:p>
    <w:p w14:paraId="48BBB4C8" w14:textId="77777777" w:rsidR="00CC58DE" w:rsidRDefault="00CC58DE" w:rsidP="00656971">
      <w:pPr>
        <w:pStyle w:val="Paragraphedeliste"/>
      </w:pPr>
    </w:p>
    <w:sectPr w:rsidR="00CC5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273"/>
    <w:multiLevelType w:val="hybridMultilevel"/>
    <w:tmpl w:val="1756A1EA"/>
    <w:lvl w:ilvl="0" w:tplc="B4024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3B16"/>
    <w:multiLevelType w:val="hybridMultilevel"/>
    <w:tmpl w:val="0E006AB8"/>
    <w:lvl w:ilvl="0" w:tplc="E9005BE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E63E4"/>
    <w:multiLevelType w:val="hybridMultilevel"/>
    <w:tmpl w:val="FB18938A"/>
    <w:lvl w:ilvl="0" w:tplc="D1F679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14425">
    <w:abstractNumId w:val="2"/>
  </w:num>
  <w:num w:numId="2" w16cid:durableId="1932348453">
    <w:abstractNumId w:val="0"/>
  </w:num>
  <w:num w:numId="3" w16cid:durableId="46925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2E"/>
    <w:rsid w:val="00000E51"/>
    <w:rsid w:val="00076D4C"/>
    <w:rsid w:val="000B21C1"/>
    <w:rsid w:val="000C5B25"/>
    <w:rsid w:val="001A42A5"/>
    <w:rsid w:val="001A768F"/>
    <w:rsid w:val="001D078F"/>
    <w:rsid w:val="001F6888"/>
    <w:rsid w:val="002362C7"/>
    <w:rsid w:val="002B5E93"/>
    <w:rsid w:val="002C3279"/>
    <w:rsid w:val="00364366"/>
    <w:rsid w:val="003D12EE"/>
    <w:rsid w:val="003E7875"/>
    <w:rsid w:val="004B6693"/>
    <w:rsid w:val="004C615A"/>
    <w:rsid w:val="0052614F"/>
    <w:rsid w:val="00572E2E"/>
    <w:rsid w:val="005F7503"/>
    <w:rsid w:val="00652A86"/>
    <w:rsid w:val="00656971"/>
    <w:rsid w:val="00875BBD"/>
    <w:rsid w:val="008C3EDD"/>
    <w:rsid w:val="00911A6E"/>
    <w:rsid w:val="00925329"/>
    <w:rsid w:val="00933991"/>
    <w:rsid w:val="009937BC"/>
    <w:rsid w:val="00A27E5A"/>
    <w:rsid w:val="00B54EB9"/>
    <w:rsid w:val="00CC58DE"/>
    <w:rsid w:val="00DC73DA"/>
    <w:rsid w:val="00DD65A8"/>
    <w:rsid w:val="00E62084"/>
    <w:rsid w:val="00E6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CBC8"/>
  <w15:chartTrackingRefBased/>
  <w15:docId w15:val="{D6A4819E-74F3-40C6-B8AD-A723F654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084"/>
    <w:pPr>
      <w:ind w:left="720"/>
      <w:contextualSpacing/>
    </w:pPr>
  </w:style>
  <w:style w:type="paragraph" w:styleId="Rvision">
    <w:name w:val="Revision"/>
    <w:hidden/>
    <w:uiPriority w:val="99"/>
    <w:semiHidden/>
    <w:rsid w:val="001A768F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9937B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37B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37B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7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7BC"/>
    <w:rPr>
      <w:b/>
      <w:bCs/>
      <w:sz w:val="20"/>
      <w:szCs w:val="20"/>
    </w:rPr>
  </w:style>
  <w:style w:type="character" w:customStyle="1" w:styleId="cf01">
    <w:name w:val="cf01"/>
    <w:basedOn w:val="Policepardfaut"/>
    <w:rsid w:val="005F750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F7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EBDA154675549840EF8B1A6A1D98C" ma:contentTypeVersion="15" ma:contentTypeDescription="Crée un document." ma:contentTypeScope="" ma:versionID="1ad9ebd74df11801a17a6aa8aa661fe1">
  <xsd:schema xmlns:xsd="http://www.w3.org/2001/XMLSchema" xmlns:xs="http://www.w3.org/2001/XMLSchema" xmlns:p="http://schemas.microsoft.com/office/2006/metadata/properties" xmlns:ns2="e414688d-9903-4fd0-8b93-733b733b17de" xmlns:ns3="e6a44f55-b566-422b-a1ff-5efc0ddc6814" targetNamespace="http://schemas.microsoft.com/office/2006/metadata/properties" ma:root="true" ma:fieldsID="4c568b9378ccad26ecac160f05a79a63" ns2:_="" ns3:_="">
    <xsd:import namespace="e414688d-9903-4fd0-8b93-733b733b17de"/>
    <xsd:import namespace="e6a44f55-b566-422b-a1ff-5efc0ddc6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688d-9903-4fd0-8b93-733b733b1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acc4dc2-1d7d-4ba2-9bc5-748c4ad50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44f55-b566-422b-a1ff-5efc0ddc6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16f4c04-bf01-4cf7-b5b5-357e0a4460f5}" ma:internalName="TaxCatchAll" ma:showField="CatchAllData" ma:web="e6a44f55-b566-422b-a1ff-5efc0ddc6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37E19B-1DDD-4A57-9E63-BE72E574E1D6}"/>
</file>

<file path=customXml/itemProps2.xml><?xml version="1.0" encoding="utf-8"?>
<ds:datastoreItem xmlns:ds="http://schemas.openxmlformats.org/officeDocument/2006/customXml" ds:itemID="{7C8A93C7-C950-4049-8255-5CA98A7753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Baudouin Djuma</dc:creator>
  <cp:keywords/>
  <dc:description/>
  <cp:lastModifiedBy>Baudouin Djuma</cp:lastModifiedBy>
  <cp:revision>3</cp:revision>
  <dcterms:created xsi:type="dcterms:W3CDTF">2023-02-24T16:51:00Z</dcterms:created>
  <dcterms:modified xsi:type="dcterms:W3CDTF">2023-02-24T16:59:00Z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723ed5e3a51dbf8fbac24810bfe908e0c12d70921dc44ceb934947c282d2eb1c</vt:lpwstr>
  </property>
</Properties>
</file>