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3D05C" w14:textId="77777777" w:rsidR="00CA281A" w:rsidRPr="00CA281A" w:rsidRDefault="00CA281A" w:rsidP="00CA281A">
      <w:pPr>
        <w:jc w:val="center"/>
        <w:rPr>
          <w:rStyle w:val="normaltextrun"/>
          <w:b/>
          <w:bCs/>
          <w:lang w:val="en-GB"/>
        </w:rPr>
      </w:pPr>
      <w:r w:rsidRPr="00CA281A">
        <w:rPr>
          <w:rStyle w:val="normaltextrun"/>
          <w:b/>
          <w:bCs/>
          <w:lang w:val="en-GB"/>
        </w:rPr>
        <w:t xml:space="preserve">WFP—FAO Joint Workshop </w:t>
      </w:r>
    </w:p>
    <w:p w14:paraId="1A4D5222" w14:textId="77777777" w:rsidR="00CA281A" w:rsidRPr="00CA281A" w:rsidRDefault="00CA281A" w:rsidP="00CA281A">
      <w:pPr>
        <w:jc w:val="center"/>
        <w:rPr>
          <w:rStyle w:val="normaltextrun"/>
          <w:b/>
          <w:bCs/>
          <w:lang w:val="en-GB"/>
        </w:rPr>
      </w:pPr>
      <w:r w:rsidRPr="00CA281A">
        <w:rPr>
          <w:rStyle w:val="normaltextrun"/>
          <w:b/>
          <w:bCs/>
          <w:lang w:val="en-GB"/>
        </w:rPr>
        <w:t xml:space="preserve">Refugee-influx Emergency Vulnerability Assessment 6/ Resilience Index Measurement and Analysis 2/ Food Security Outcome Monitoring </w:t>
      </w:r>
    </w:p>
    <w:p w14:paraId="2D257973" w14:textId="1F8B91EB" w:rsidR="00215DB5" w:rsidRDefault="00CC518E" w:rsidP="00CA281A">
      <w:pPr>
        <w:jc w:val="center"/>
        <w:rPr>
          <w:rStyle w:val="normaltextrun"/>
          <w:b/>
          <w:bCs/>
          <w:lang w:val="en-GB"/>
        </w:rPr>
      </w:pPr>
      <w:r>
        <w:rPr>
          <w:rStyle w:val="normaltextrun"/>
          <w:b/>
          <w:bCs/>
          <w:lang w:val="en-GB"/>
        </w:rPr>
        <w:t xml:space="preserve">3-4 </w:t>
      </w:r>
      <w:r w:rsidR="00CA281A" w:rsidRPr="00CA281A">
        <w:rPr>
          <w:rStyle w:val="normaltextrun"/>
          <w:b/>
          <w:bCs/>
          <w:lang w:val="en-GB"/>
        </w:rPr>
        <w:t>October 2022</w:t>
      </w:r>
    </w:p>
    <w:p w14:paraId="4B03E4D7" w14:textId="6AF7A282" w:rsidR="00141D5B" w:rsidRPr="00142FB5" w:rsidRDefault="00141D5B" w:rsidP="00BC50CC">
      <w:pPr>
        <w:jc w:val="center"/>
        <w:rPr>
          <w:b/>
          <w:bCs/>
          <w:lang w:val="en-US"/>
        </w:rPr>
      </w:pPr>
      <w:r w:rsidRPr="00142FB5">
        <w:rPr>
          <w:b/>
          <w:bCs/>
          <w:lang w:val="en-US"/>
        </w:rPr>
        <w:t xml:space="preserve">Venue: </w:t>
      </w:r>
      <w:r w:rsidR="00EE53C8">
        <w:rPr>
          <w:b/>
          <w:bCs/>
          <w:lang w:val="en-US"/>
        </w:rPr>
        <w:t xml:space="preserve">Sea </w:t>
      </w:r>
      <w:r w:rsidR="009A0503">
        <w:rPr>
          <w:b/>
          <w:bCs/>
          <w:lang w:val="en-US"/>
        </w:rPr>
        <w:t>P</w:t>
      </w:r>
      <w:r w:rsidR="00EE53C8">
        <w:rPr>
          <w:b/>
          <w:bCs/>
          <w:lang w:val="en-US"/>
        </w:rPr>
        <w:t>alace</w:t>
      </w:r>
      <w:r w:rsidR="009A0503">
        <w:rPr>
          <w:b/>
          <w:bCs/>
          <w:lang w:val="en-US"/>
        </w:rPr>
        <w:t xml:space="preserve"> </w:t>
      </w:r>
      <w:r w:rsidR="004D1EE1">
        <w:rPr>
          <w:b/>
          <w:bCs/>
          <w:lang w:val="en-US"/>
        </w:rPr>
        <w:t>H</w:t>
      </w:r>
      <w:r w:rsidR="009A0503">
        <w:rPr>
          <w:b/>
          <w:bCs/>
          <w:lang w:val="en-US"/>
        </w:rPr>
        <w:t>otel, Cox’s Bazar</w:t>
      </w:r>
    </w:p>
    <w:p w14:paraId="6F6EF873" w14:textId="77777777" w:rsidR="004406B5" w:rsidRPr="00142FB5" w:rsidRDefault="004406B5" w:rsidP="004406B5">
      <w:pPr>
        <w:rPr>
          <w:b/>
          <w:bCs/>
          <w:lang w:val="en-US"/>
        </w:rPr>
      </w:pPr>
    </w:p>
    <w:p w14:paraId="0F3E46A5" w14:textId="77777777" w:rsidR="004406B5" w:rsidRPr="006E06D3" w:rsidRDefault="004406B5" w:rsidP="004406B5">
      <w:pPr>
        <w:contextualSpacing/>
        <w:jc w:val="center"/>
        <w:rPr>
          <w:rFonts w:ascii="Calibri" w:hAnsi="Calibri" w:cs="Calibri"/>
          <w:b/>
          <w:bCs/>
          <w:u w:val="single"/>
          <w:lang w:val="en-GB"/>
        </w:rPr>
      </w:pPr>
      <w:r w:rsidRPr="006E06D3">
        <w:rPr>
          <w:rFonts w:ascii="Calibri" w:hAnsi="Calibri" w:cs="Calibri"/>
          <w:b/>
          <w:bCs/>
          <w:u w:val="single"/>
          <w:lang w:val="en-GB"/>
        </w:rPr>
        <w:t>Agenda</w:t>
      </w:r>
    </w:p>
    <w:p w14:paraId="6328ECF3" w14:textId="77777777" w:rsidR="004406B5" w:rsidRPr="006E06D3" w:rsidRDefault="004406B5" w:rsidP="004406B5">
      <w:pPr>
        <w:contextualSpacing/>
        <w:rPr>
          <w:rFonts w:ascii="Calibri" w:hAnsi="Calibri" w:cs="Calibri"/>
          <w:lang w:val="en-GB"/>
        </w:rPr>
      </w:pPr>
    </w:p>
    <w:p w14:paraId="18390502" w14:textId="28714F11" w:rsidR="0074393F" w:rsidRDefault="00141D5B" w:rsidP="0074393F">
      <w:pPr>
        <w:contextualSpacing/>
        <w:rPr>
          <w:rFonts w:ascii="Calibri" w:hAnsi="Calibri" w:cs="Calibri"/>
          <w:b/>
          <w:bCs/>
          <w:lang w:val="en-GB"/>
        </w:rPr>
      </w:pPr>
      <w:r w:rsidRPr="006E06D3">
        <w:rPr>
          <w:rFonts w:ascii="Calibri" w:hAnsi="Calibri" w:cs="Calibri"/>
          <w:b/>
          <w:bCs/>
          <w:lang w:val="en-GB"/>
        </w:rPr>
        <w:t>Overall objectives</w:t>
      </w:r>
    </w:p>
    <w:p w14:paraId="1DF2F93F" w14:textId="77777777" w:rsidR="004D1EE1" w:rsidRPr="006E06D3" w:rsidRDefault="004D1EE1" w:rsidP="0074393F">
      <w:pPr>
        <w:contextualSpacing/>
        <w:rPr>
          <w:rFonts w:ascii="Calibri" w:hAnsi="Calibri" w:cs="Calibri"/>
          <w:b/>
          <w:bCs/>
          <w:lang w:val="en-GB"/>
        </w:rPr>
      </w:pPr>
    </w:p>
    <w:p w14:paraId="4BC22825" w14:textId="77777777" w:rsidR="009F56AD" w:rsidRPr="007B3B27" w:rsidRDefault="009F56AD" w:rsidP="004447DA">
      <w:pPr>
        <w:numPr>
          <w:ilvl w:val="0"/>
          <w:numId w:val="15"/>
        </w:numPr>
        <w:jc w:val="both"/>
        <w:rPr>
          <w:rFonts w:ascii="Calibri" w:hAnsi="Calibri" w:cs="Calibri"/>
          <w:sz w:val="22"/>
          <w:szCs w:val="22"/>
        </w:rPr>
      </w:pPr>
      <w:r w:rsidRPr="007B3B27">
        <w:rPr>
          <w:rFonts w:ascii="Calibri" w:hAnsi="Calibri" w:cs="Calibri"/>
          <w:sz w:val="22"/>
          <w:szCs w:val="22"/>
        </w:rPr>
        <w:t>Potential use of the REVA/RIMA data in the government programme/policy design.</w:t>
      </w:r>
    </w:p>
    <w:p w14:paraId="728AFB24" w14:textId="77777777" w:rsidR="009F56AD" w:rsidRPr="007B3B27" w:rsidRDefault="009F56AD" w:rsidP="004447DA">
      <w:pPr>
        <w:numPr>
          <w:ilvl w:val="0"/>
          <w:numId w:val="15"/>
        </w:numPr>
        <w:jc w:val="both"/>
        <w:rPr>
          <w:rFonts w:ascii="Calibri" w:hAnsi="Calibri" w:cs="Calibri"/>
          <w:sz w:val="22"/>
          <w:szCs w:val="22"/>
        </w:rPr>
      </w:pPr>
      <w:r>
        <w:rPr>
          <w:rFonts w:ascii="Calibri" w:hAnsi="Calibri" w:cs="Calibri"/>
          <w:sz w:val="22"/>
          <w:szCs w:val="22"/>
        </w:rPr>
        <w:t>A s</w:t>
      </w:r>
      <w:r w:rsidRPr="007B3B27">
        <w:rPr>
          <w:rFonts w:ascii="Calibri" w:hAnsi="Calibri" w:cs="Calibri"/>
          <w:sz w:val="22"/>
          <w:szCs w:val="22"/>
        </w:rPr>
        <w:t>tronger linkage between the government and Humanitarian development actors in the Food Security area.</w:t>
      </w:r>
    </w:p>
    <w:p w14:paraId="66FBE885" w14:textId="77777777" w:rsidR="00364025" w:rsidRDefault="00364025" w:rsidP="004406B5">
      <w:pPr>
        <w:contextualSpacing/>
        <w:jc w:val="center"/>
        <w:rPr>
          <w:rFonts w:ascii="Calibri" w:hAnsi="Calibri" w:cs="Calibri"/>
          <w:b/>
          <w:bCs/>
          <w:u w:val="single"/>
          <w:lang w:val="en-GB"/>
        </w:rPr>
      </w:pPr>
      <w:bookmarkStart w:id="0" w:name="_Hlk109753647"/>
    </w:p>
    <w:p w14:paraId="1184BC69" w14:textId="5A50E8AC" w:rsidR="0045103C" w:rsidRPr="007B3B27" w:rsidRDefault="007B3B27" w:rsidP="004447DA">
      <w:pPr>
        <w:jc w:val="both"/>
        <w:rPr>
          <w:rFonts w:ascii="Calibri" w:hAnsi="Calibri" w:cs="Calibri"/>
          <w:sz w:val="22"/>
          <w:szCs w:val="22"/>
        </w:rPr>
      </w:pPr>
      <w:r>
        <w:rPr>
          <w:rFonts w:ascii="Calibri" w:hAnsi="Calibri" w:cs="Calibri"/>
          <w:sz w:val="22"/>
          <w:szCs w:val="22"/>
        </w:rPr>
        <w:t>The w</w:t>
      </w:r>
      <w:r w:rsidR="0076057E" w:rsidRPr="007B3B27">
        <w:rPr>
          <w:rFonts w:ascii="Calibri" w:hAnsi="Calibri" w:cs="Calibri"/>
          <w:sz w:val="22"/>
          <w:szCs w:val="22"/>
        </w:rPr>
        <w:t>orkshop</w:t>
      </w:r>
      <w:r w:rsidR="00E02AB1" w:rsidRPr="007B3B27">
        <w:rPr>
          <w:rFonts w:ascii="Calibri" w:hAnsi="Calibri" w:cs="Calibri"/>
          <w:sz w:val="22"/>
          <w:szCs w:val="22"/>
        </w:rPr>
        <w:t xml:space="preserve"> </w:t>
      </w:r>
      <w:r w:rsidR="00AB24E4" w:rsidRPr="007B3B27">
        <w:rPr>
          <w:rFonts w:ascii="Calibri" w:hAnsi="Calibri" w:cs="Calibri"/>
          <w:sz w:val="22"/>
          <w:szCs w:val="22"/>
        </w:rPr>
        <w:t xml:space="preserve">was held to inform the REVA and RIMA </w:t>
      </w:r>
      <w:r>
        <w:rPr>
          <w:rFonts w:ascii="Calibri" w:hAnsi="Calibri" w:cs="Calibri"/>
          <w:sz w:val="22"/>
          <w:szCs w:val="22"/>
        </w:rPr>
        <w:t>of</w:t>
      </w:r>
      <w:r w:rsidR="003C1BA4" w:rsidRPr="007B3B27">
        <w:rPr>
          <w:rFonts w:ascii="Calibri" w:hAnsi="Calibri" w:cs="Calibri"/>
          <w:sz w:val="22"/>
          <w:szCs w:val="22"/>
        </w:rPr>
        <w:t xml:space="preserve"> the central government and how </w:t>
      </w:r>
      <w:r>
        <w:rPr>
          <w:rFonts w:ascii="Calibri" w:hAnsi="Calibri" w:cs="Calibri"/>
          <w:sz w:val="22"/>
          <w:szCs w:val="22"/>
        </w:rPr>
        <w:t>they</w:t>
      </w:r>
      <w:r w:rsidR="003C1BA4" w:rsidRPr="007B3B27">
        <w:rPr>
          <w:rFonts w:ascii="Calibri" w:hAnsi="Calibri" w:cs="Calibri"/>
          <w:sz w:val="22"/>
          <w:szCs w:val="22"/>
        </w:rPr>
        <w:t xml:space="preserve"> can be utilised in govern</w:t>
      </w:r>
      <w:r>
        <w:rPr>
          <w:rFonts w:ascii="Calibri" w:hAnsi="Calibri" w:cs="Calibri"/>
          <w:sz w:val="22"/>
          <w:szCs w:val="22"/>
        </w:rPr>
        <w:t>men</w:t>
      </w:r>
      <w:r w:rsidR="003C1BA4" w:rsidRPr="007B3B27">
        <w:rPr>
          <w:rFonts w:ascii="Calibri" w:hAnsi="Calibri" w:cs="Calibri"/>
          <w:sz w:val="22"/>
          <w:szCs w:val="22"/>
        </w:rPr>
        <w:t xml:space="preserve">t </w:t>
      </w:r>
      <w:r w:rsidR="0045103C" w:rsidRPr="007B3B27">
        <w:rPr>
          <w:rFonts w:ascii="Calibri" w:hAnsi="Calibri" w:cs="Calibri"/>
          <w:sz w:val="22"/>
          <w:szCs w:val="22"/>
        </w:rPr>
        <w:t>capacity strengthening</w:t>
      </w:r>
      <w:r w:rsidR="00A705AE" w:rsidRPr="007B3B27">
        <w:rPr>
          <w:rFonts w:ascii="Calibri" w:hAnsi="Calibri" w:cs="Calibri"/>
          <w:sz w:val="22"/>
          <w:szCs w:val="22"/>
        </w:rPr>
        <w:t>.</w:t>
      </w:r>
      <w:r w:rsidR="00FF05C0">
        <w:rPr>
          <w:rFonts w:ascii="Calibri" w:hAnsi="Calibri" w:cs="Calibri"/>
          <w:sz w:val="22"/>
          <w:szCs w:val="22"/>
        </w:rPr>
        <w:t xml:space="preserve"> Ms. Jessica Kim, WFP and Mr. Imtiaz Ahmed, FAO inogorated the workshop. Mr. Mohammad Maniul Hossain Rony, FSC coordinator has facilitated the workshop.</w:t>
      </w:r>
    </w:p>
    <w:p w14:paraId="16FE29D6" w14:textId="35CD5FB5" w:rsidR="0045103C" w:rsidRPr="007B3B27" w:rsidRDefault="00A705AE" w:rsidP="004447DA">
      <w:pPr>
        <w:jc w:val="both"/>
        <w:rPr>
          <w:rFonts w:ascii="Calibri" w:hAnsi="Calibri" w:cs="Calibri"/>
          <w:sz w:val="22"/>
          <w:szCs w:val="22"/>
        </w:rPr>
      </w:pPr>
      <w:r w:rsidRPr="007B3B27">
        <w:rPr>
          <w:rFonts w:ascii="Calibri" w:hAnsi="Calibri" w:cs="Calibri"/>
          <w:sz w:val="22"/>
          <w:szCs w:val="22"/>
        </w:rPr>
        <w:t xml:space="preserve">After the historical results of REVA/RIMA, and the upcoming plan for the joint REVA/RIMA data collection in October 2022, the </w:t>
      </w:r>
      <w:r w:rsidR="0072260F" w:rsidRPr="007B3B27">
        <w:rPr>
          <w:rFonts w:ascii="Calibri" w:hAnsi="Calibri" w:cs="Calibri"/>
          <w:sz w:val="22"/>
          <w:szCs w:val="22"/>
        </w:rPr>
        <w:t xml:space="preserve">participants discussed </w:t>
      </w:r>
      <w:r w:rsidR="009F56AD">
        <w:rPr>
          <w:rFonts w:ascii="Calibri" w:hAnsi="Calibri" w:cs="Calibri"/>
          <w:sz w:val="22"/>
          <w:szCs w:val="22"/>
        </w:rPr>
        <w:t xml:space="preserve">and </w:t>
      </w:r>
      <w:r w:rsidR="00AA0140">
        <w:rPr>
          <w:rFonts w:ascii="Calibri" w:hAnsi="Calibri" w:cs="Calibri"/>
          <w:sz w:val="22"/>
          <w:szCs w:val="22"/>
        </w:rPr>
        <w:t>came up with the below recommedations.</w:t>
      </w:r>
    </w:p>
    <w:p w14:paraId="61909B3F" w14:textId="77777777" w:rsidR="0076057E" w:rsidRPr="007B3B27" w:rsidRDefault="0076057E" w:rsidP="0076057E">
      <w:pPr>
        <w:rPr>
          <w:rFonts w:ascii="Calibri" w:eastAsiaTheme="minorEastAsia" w:hAnsi="Calibri" w:cs="Calibri"/>
          <w:sz w:val="22"/>
          <w:szCs w:val="22"/>
        </w:rPr>
      </w:pPr>
    </w:p>
    <w:p w14:paraId="03A0BC0C" w14:textId="55EA07D2" w:rsidR="0076057E" w:rsidRPr="007B3B27" w:rsidRDefault="0076057E" w:rsidP="0076057E">
      <w:pPr>
        <w:rPr>
          <w:rFonts w:ascii="Calibri" w:hAnsi="Calibri" w:cs="Calibri"/>
          <w:b/>
          <w:bCs/>
          <w:sz w:val="22"/>
          <w:szCs w:val="22"/>
        </w:rPr>
      </w:pPr>
      <w:r w:rsidRPr="007B3B27">
        <w:rPr>
          <w:rFonts w:ascii="Calibri" w:hAnsi="Calibri" w:cs="Calibri"/>
          <w:b/>
          <w:bCs/>
          <w:sz w:val="22"/>
          <w:szCs w:val="22"/>
        </w:rPr>
        <w:t>Key recommendations</w:t>
      </w:r>
      <w:r w:rsidR="005336F2">
        <w:rPr>
          <w:rFonts w:ascii="Calibri" w:hAnsi="Calibri" w:cs="Calibri"/>
          <w:b/>
          <w:bCs/>
          <w:sz w:val="22"/>
          <w:szCs w:val="22"/>
        </w:rPr>
        <w:t xml:space="preserve"> from the workshop</w:t>
      </w:r>
      <w:r w:rsidRPr="007B3B27">
        <w:rPr>
          <w:rFonts w:ascii="Calibri" w:hAnsi="Calibri" w:cs="Calibri"/>
          <w:b/>
          <w:bCs/>
          <w:sz w:val="22"/>
          <w:szCs w:val="22"/>
        </w:rPr>
        <w:t>:</w:t>
      </w:r>
    </w:p>
    <w:p w14:paraId="485ACB03" w14:textId="77777777" w:rsidR="0076057E" w:rsidRPr="007B3B27" w:rsidRDefault="0076057E" w:rsidP="0076057E">
      <w:pPr>
        <w:rPr>
          <w:rFonts w:ascii="Calibri" w:hAnsi="Calibri" w:cs="Calibri"/>
          <w:sz w:val="22"/>
          <w:szCs w:val="22"/>
        </w:rPr>
      </w:pPr>
    </w:p>
    <w:p w14:paraId="5E2B03D6" w14:textId="0963CAC0"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Participants appreciated the approach of government engagement and recommended diss</w:t>
      </w:r>
      <w:r w:rsidR="007B3B27">
        <w:rPr>
          <w:rFonts w:ascii="Calibri" w:eastAsia="Times New Roman" w:hAnsi="Calibri" w:cs="Calibri"/>
        </w:rPr>
        <w:t>e</w:t>
      </w:r>
      <w:r w:rsidRPr="007B3B27">
        <w:rPr>
          <w:rFonts w:ascii="Calibri" w:eastAsia="Times New Roman" w:hAnsi="Calibri" w:cs="Calibri"/>
        </w:rPr>
        <w:t>minat</w:t>
      </w:r>
      <w:r w:rsidR="007B3B27">
        <w:rPr>
          <w:rFonts w:ascii="Calibri" w:eastAsia="Times New Roman" w:hAnsi="Calibri" w:cs="Calibri"/>
        </w:rPr>
        <w:t>ing</w:t>
      </w:r>
      <w:r w:rsidRPr="007B3B27">
        <w:rPr>
          <w:rFonts w:ascii="Calibri" w:eastAsia="Times New Roman" w:hAnsi="Calibri" w:cs="Calibri"/>
        </w:rPr>
        <w:t xml:space="preserve"> the findings timely at </w:t>
      </w:r>
      <w:r w:rsidR="007B3B27">
        <w:rPr>
          <w:rFonts w:ascii="Calibri" w:eastAsia="Times New Roman" w:hAnsi="Calibri" w:cs="Calibri"/>
        </w:rPr>
        <w:t xml:space="preserve">the </w:t>
      </w:r>
      <w:r w:rsidRPr="007B3B27">
        <w:rPr>
          <w:rFonts w:ascii="Calibri" w:eastAsia="Times New Roman" w:hAnsi="Calibri" w:cs="Calibri"/>
        </w:rPr>
        <w:t>district level with the National level presence, as well as national level dissemination to address the national level programming.</w:t>
      </w:r>
    </w:p>
    <w:p w14:paraId="333F091A" w14:textId="5C5B0A09"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BBS has district</w:t>
      </w:r>
      <w:r w:rsidR="007B3B27">
        <w:rPr>
          <w:rFonts w:ascii="Calibri" w:eastAsia="Times New Roman" w:hAnsi="Calibri" w:cs="Calibri"/>
        </w:rPr>
        <w:t>-</w:t>
      </w:r>
      <w:r w:rsidRPr="007B3B27">
        <w:rPr>
          <w:rFonts w:ascii="Calibri" w:eastAsia="Times New Roman" w:hAnsi="Calibri" w:cs="Calibri"/>
        </w:rPr>
        <w:t>level data</w:t>
      </w:r>
      <w:r w:rsidR="00BD4CD5">
        <w:rPr>
          <w:rFonts w:ascii="Calibri" w:eastAsia="Times New Roman" w:hAnsi="Calibri" w:cs="Calibri"/>
        </w:rPr>
        <w:t xml:space="preserve"> </w:t>
      </w:r>
      <w:r w:rsidR="00BD4CD5" w:rsidRPr="00BD4CD5">
        <w:rPr>
          <w:rFonts w:ascii="Calibri" w:eastAsia="Times New Roman" w:hAnsi="Calibri" w:cs="Calibri"/>
        </w:rPr>
        <w:t xml:space="preserve">also subdistrict level </w:t>
      </w:r>
      <w:r w:rsidR="00BD4CD5">
        <w:rPr>
          <w:rFonts w:ascii="Calibri" w:eastAsia="Times New Roman" w:hAnsi="Calibri" w:cs="Calibri"/>
        </w:rPr>
        <w:t>data from</w:t>
      </w:r>
      <w:r w:rsidR="00BD4CD5" w:rsidRPr="00BD4CD5">
        <w:rPr>
          <w:rFonts w:ascii="Calibri" w:eastAsia="Times New Roman" w:hAnsi="Calibri" w:cs="Calibri"/>
        </w:rPr>
        <w:t xml:space="preserve"> the Census and in some surveys</w:t>
      </w:r>
      <w:r w:rsidR="00BD4CD5">
        <w:rPr>
          <w:rFonts w:ascii="Calibri" w:eastAsia="Times New Roman" w:hAnsi="Calibri" w:cs="Calibri"/>
        </w:rPr>
        <w:t>. B</w:t>
      </w:r>
      <w:r w:rsidRPr="007B3B27">
        <w:rPr>
          <w:rFonts w:ascii="Calibri" w:eastAsia="Times New Roman" w:hAnsi="Calibri" w:cs="Calibri"/>
        </w:rPr>
        <w:t>ut</w:t>
      </w:r>
      <w:r w:rsidR="00BD4CD5">
        <w:rPr>
          <w:rFonts w:ascii="Calibri" w:eastAsia="Times New Roman" w:hAnsi="Calibri" w:cs="Calibri"/>
        </w:rPr>
        <w:t xml:space="preserve"> as this REVA and RIMA survey is planned for a regular interval,</w:t>
      </w:r>
      <w:r w:rsidRPr="007B3B27">
        <w:rPr>
          <w:rFonts w:ascii="Calibri" w:eastAsia="Times New Roman" w:hAnsi="Calibri" w:cs="Calibri"/>
        </w:rPr>
        <w:t xml:space="preserve"> this represent</w:t>
      </w:r>
      <w:r w:rsidR="007B3B27">
        <w:rPr>
          <w:rFonts w:ascii="Calibri" w:eastAsia="Times New Roman" w:hAnsi="Calibri" w:cs="Calibri"/>
        </w:rPr>
        <w:t>s</w:t>
      </w:r>
      <w:r w:rsidRPr="007B3B27">
        <w:rPr>
          <w:rFonts w:ascii="Calibri" w:eastAsia="Times New Roman" w:hAnsi="Calibri" w:cs="Calibri"/>
        </w:rPr>
        <w:t xml:space="preserve"> sub-district level</w:t>
      </w:r>
      <w:r w:rsidR="00BD4CD5">
        <w:rPr>
          <w:rFonts w:ascii="Calibri" w:eastAsia="Times New Roman" w:hAnsi="Calibri" w:cs="Calibri"/>
        </w:rPr>
        <w:t xml:space="preserve"> time series </w:t>
      </w:r>
      <w:r w:rsidR="00BD4CD5" w:rsidRPr="007B3B27">
        <w:rPr>
          <w:rFonts w:ascii="Calibri" w:eastAsia="Times New Roman" w:hAnsi="Calibri" w:cs="Calibri"/>
        </w:rPr>
        <w:t>data</w:t>
      </w:r>
      <w:r w:rsidRPr="007B3B27">
        <w:rPr>
          <w:rFonts w:ascii="Calibri" w:eastAsia="Times New Roman" w:hAnsi="Calibri" w:cs="Calibri"/>
        </w:rPr>
        <w:t xml:space="preserve"> which will be very much helpful for the different </w:t>
      </w:r>
      <w:proofErr w:type="spellStart"/>
      <w:r w:rsidRPr="007B3B27">
        <w:rPr>
          <w:rFonts w:ascii="Calibri" w:eastAsia="Times New Roman" w:hAnsi="Calibri" w:cs="Calibri"/>
        </w:rPr>
        <w:t>programme</w:t>
      </w:r>
      <w:r w:rsidR="007B3B27">
        <w:rPr>
          <w:rFonts w:ascii="Calibri" w:eastAsia="Times New Roman" w:hAnsi="Calibri" w:cs="Calibri"/>
        </w:rPr>
        <w:t>s</w:t>
      </w:r>
      <w:proofErr w:type="spellEnd"/>
      <w:r w:rsidRPr="007B3B27">
        <w:rPr>
          <w:rFonts w:ascii="Calibri" w:eastAsia="Times New Roman" w:hAnsi="Calibri" w:cs="Calibri"/>
        </w:rPr>
        <w:t xml:space="preserve"> and projects of the government</w:t>
      </w:r>
      <w:r w:rsidR="00BD4CD5">
        <w:rPr>
          <w:rFonts w:ascii="Calibri" w:eastAsia="Times New Roman" w:hAnsi="Calibri" w:cs="Calibri"/>
        </w:rPr>
        <w:t xml:space="preserve"> and other actors by complementing the official statistics</w:t>
      </w:r>
      <w:r w:rsidRPr="007B3B27">
        <w:rPr>
          <w:rFonts w:ascii="Calibri" w:eastAsia="Times New Roman" w:hAnsi="Calibri" w:cs="Calibri"/>
        </w:rPr>
        <w:t>.</w:t>
      </w:r>
    </w:p>
    <w:p w14:paraId="144CF48D" w14:textId="116F4173"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This</w:t>
      </w:r>
      <w:r w:rsidR="00A543E5">
        <w:rPr>
          <w:rFonts w:ascii="Calibri" w:eastAsia="Times New Roman" w:hAnsi="Calibri" w:cs="Calibri"/>
        </w:rPr>
        <w:t xml:space="preserve"> joint survey results</w:t>
      </w:r>
      <w:r w:rsidRPr="007B3B27">
        <w:rPr>
          <w:rFonts w:ascii="Calibri" w:eastAsia="Times New Roman" w:hAnsi="Calibri" w:cs="Calibri"/>
        </w:rPr>
        <w:t xml:space="preserve"> will help </w:t>
      </w:r>
      <w:r w:rsidR="007B3B27">
        <w:rPr>
          <w:rFonts w:ascii="Calibri" w:eastAsia="Times New Roman" w:hAnsi="Calibri" w:cs="Calibri"/>
        </w:rPr>
        <w:t xml:space="preserve">the </w:t>
      </w:r>
      <w:r w:rsidRPr="007B3B27">
        <w:rPr>
          <w:rFonts w:ascii="Calibri" w:eastAsia="Times New Roman" w:hAnsi="Calibri" w:cs="Calibri"/>
        </w:rPr>
        <w:t>government</w:t>
      </w:r>
      <w:r w:rsidR="00BD4CD5">
        <w:rPr>
          <w:rFonts w:ascii="Calibri" w:eastAsia="Times New Roman" w:hAnsi="Calibri" w:cs="Calibri"/>
        </w:rPr>
        <w:t>, other humanitarian, and development actors</w:t>
      </w:r>
      <w:r w:rsidRPr="007B3B27">
        <w:rPr>
          <w:rFonts w:ascii="Calibri" w:eastAsia="Times New Roman" w:hAnsi="Calibri" w:cs="Calibri"/>
        </w:rPr>
        <w:t xml:space="preserve"> to make</w:t>
      </w:r>
      <w:r w:rsidR="007B3B27">
        <w:rPr>
          <w:rFonts w:ascii="Calibri" w:eastAsia="Times New Roman" w:hAnsi="Calibri" w:cs="Calibri"/>
        </w:rPr>
        <w:t xml:space="preserve"> </w:t>
      </w:r>
      <w:r w:rsidRPr="007B3B27">
        <w:rPr>
          <w:rFonts w:ascii="Calibri" w:eastAsia="Times New Roman" w:hAnsi="Calibri" w:cs="Calibri"/>
        </w:rPr>
        <w:t>informed decision</w:t>
      </w:r>
      <w:r w:rsidR="007B3B27">
        <w:rPr>
          <w:rFonts w:ascii="Calibri" w:eastAsia="Times New Roman" w:hAnsi="Calibri" w:cs="Calibri"/>
        </w:rPr>
        <w:t>s</w:t>
      </w:r>
      <w:r w:rsidR="00BD4CD5">
        <w:rPr>
          <w:rFonts w:ascii="Calibri" w:eastAsia="Times New Roman" w:hAnsi="Calibri" w:cs="Calibri"/>
        </w:rPr>
        <w:t xml:space="preserve"> for Cox’s Bazar district</w:t>
      </w:r>
      <w:r w:rsidRPr="007B3B27">
        <w:rPr>
          <w:rFonts w:ascii="Calibri" w:eastAsia="Times New Roman" w:hAnsi="Calibri" w:cs="Calibri"/>
        </w:rPr>
        <w:t>.</w:t>
      </w:r>
    </w:p>
    <w:p w14:paraId="674E9159" w14:textId="6563CA6E"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 xml:space="preserve">Sometimes information </w:t>
      </w:r>
      <w:r w:rsidR="007B3B27">
        <w:rPr>
          <w:rFonts w:ascii="Calibri" w:eastAsia="Times New Roman" w:hAnsi="Calibri" w:cs="Calibri"/>
        </w:rPr>
        <w:t xml:space="preserve">is </w:t>
      </w:r>
      <w:r w:rsidRPr="007B3B27">
        <w:rPr>
          <w:rFonts w:ascii="Calibri" w:eastAsia="Times New Roman" w:hAnsi="Calibri" w:cs="Calibri"/>
        </w:rPr>
        <w:t xml:space="preserve">shared at </w:t>
      </w:r>
      <w:r w:rsidR="007B3B27">
        <w:rPr>
          <w:rFonts w:ascii="Calibri" w:eastAsia="Times New Roman" w:hAnsi="Calibri" w:cs="Calibri"/>
        </w:rPr>
        <w:t xml:space="preserve">the </w:t>
      </w:r>
      <w:r w:rsidRPr="007B3B27">
        <w:rPr>
          <w:rFonts w:ascii="Calibri" w:eastAsia="Times New Roman" w:hAnsi="Calibri" w:cs="Calibri"/>
        </w:rPr>
        <w:t xml:space="preserve">national level but </w:t>
      </w:r>
      <w:r w:rsidR="007B3B27">
        <w:rPr>
          <w:rFonts w:ascii="Calibri" w:eastAsia="Times New Roman" w:hAnsi="Calibri" w:cs="Calibri"/>
        </w:rPr>
        <w:t xml:space="preserve">at the </w:t>
      </w:r>
      <w:r w:rsidRPr="007B3B27">
        <w:rPr>
          <w:rFonts w:ascii="Calibri" w:eastAsia="Times New Roman" w:hAnsi="Calibri" w:cs="Calibri"/>
        </w:rPr>
        <w:t xml:space="preserve">district level who are the implementor knows nothing about it and vice versa. </w:t>
      </w:r>
    </w:p>
    <w:p w14:paraId="4C2AF227" w14:textId="11E0A668"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 xml:space="preserve">Reports should be shared with </w:t>
      </w:r>
      <w:r w:rsidR="007B3B27">
        <w:rPr>
          <w:rFonts w:ascii="Calibri" w:eastAsia="Times New Roman" w:hAnsi="Calibri" w:cs="Calibri"/>
        </w:rPr>
        <w:t xml:space="preserve">the </w:t>
      </w:r>
      <w:r w:rsidRPr="007B3B27">
        <w:rPr>
          <w:rFonts w:ascii="Calibri" w:eastAsia="Times New Roman" w:hAnsi="Calibri" w:cs="Calibri"/>
        </w:rPr>
        <w:t xml:space="preserve">government’s active participation and no need to go through </w:t>
      </w:r>
      <w:r w:rsidR="007B3B27">
        <w:rPr>
          <w:rFonts w:ascii="Calibri" w:eastAsia="Times New Roman" w:hAnsi="Calibri" w:cs="Calibri"/>
        </w:rPr>
        <w:t xml:space="preserve">the </w:t>
      </w:r>
      <w:r w:rsidRPr="007B3B27">
        <w:rPr>
          <w:rFonts w:ascii="Calibri" w:eastAsia="Times New Roman" w:hAnsi="Calibri" w:cs="Calibri"/>
        </w:rPr>
        <w:t>approval process as that will be time</w:t>
      </w:r>
      <w:r w:rsidR="007B3B27">
        <w:rPr>
          <w:rFonts w:ascii="Calibri" w:eastAsia="Times New Roman" w:hAnsi="Calibri" w:cs="Calibri"/>
        </w:rPr>
        <w:t>-</w:t>
      </w:r>
      <w:r w:rsidRPr="007B3B27">
        <w:rPr>
          <w:rFonts w:ascii="Calibri" w:eastAsia="Times New Roman" w:hAnsi="Calibri" w:cs="Calibri"/>
        </w:rPr>
        <w:t>consuming and may lose neutrality.</w:t>
      </w:r>
    </w:p>
    <w:p w14:paraId="26988E72" w14:textId="77777777"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It would be good if the methodology and questionnaire are shared with the SAG members for active participation.</w:t>
      </w:r>
    </w:p>
    <w:p w14:paraId="459D81CE" w14:textId="725C8FC3"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Link government plans and policies with the findings and recommendation</w:t>
      </w:r>
      <w:r w:rsidR="007B3B27">
        <w:rPr>
          <w:rFonts w:ascii="Calibri" w:eastAsia="Times New Roman" w:hAnsi="Calibri" w:cs="Calibri"/>
        </w:rPr>
        <w:t>s</w:t>
      </w:r>
      <w:r w:rsidRPr="007B3B27">
        <w:rPr>
          <w:rFonts w:ascii="Calibri" w:eastAsia="Times New Roman" w:hAnsi="Calibri" w:cs="Calibri"/>
        </w:rPr>
        <w:t>.</w:t>
      </w:r>
    </w:p>
    <w:p w14:paraId="4689A63C" w14:textId="0CEFACC8"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 xml:space="preserve">Discuss the probability of Agriculture in </w:t>
      </w:r>
      <w:r w:rsidR="007B3B27">
        <w:rPr>
          <w:rFonts w:ascii="Calibri" w:eastAsia="Times New Roman" w:hAnsi="Calibri" w:cs="Calibri"/>
        </w:rPr>
        <w:t xml:space="preserve">an </w:t>
      </w:r>
      <w:r w:rsidRPr="007B3B27">
        <w:rPr>
          <w:rFonts w:ascii="Calibri" w:eastAsia="Times New Roman" w:hAnsi="Calibri" w:cs="Calibri"/>
        </w:rPr>
        <w:t xml:space="preserve">Emergency working group at </w:t>
      </w:r>
      <w:r w:rsidR="007B3B27">
        <w:rPr>
          <w:rFonts w:ascii="Calibri" w:eastAsia="Times New Roman" w:hAnsi="Calibri" w:cs="Calibri"/>
        </w:rPr>
        <w:t xml:space="preserve">the </w:t>
      </w:r>
      <w:r w:rsidRPr="007B3B27">
        <w:rPr>
          <w:rFonts w:ascii="Calibri" w:eastAsia="Times New Roman" w:hAnsi="Calibri" w:cs="Calibri"/>
        </w:rPr>
        <w:t>national level.</w:t>
      </w:r>
    </w:p>
    <w:p w14:paraId="29BB22F1" w14:textId="77777777"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Government highly appreciated the inclusion of early warning and early action in the FSS objective.</w:t>
      </w:r>
    </w:p>
    <w:p w14:paraId="0B38348C" w14:textId="3FE2ED53"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Proposed to scale</w:t>
      </w:r>
      <w:r w:rsidR="007B3B27">
        <w:rPr>
          <w:rFonts w:ascii="Calibri" w:eastAsia="Times New Roman" w:hAnsi="Calibri" w:cs="Calibri"/>
        </w:rPr>
        <w:t xml:space="preserve"> </w:t>
      </w:r>
      <w:r w:rsidRPr="007B3B27">
        <w:rPr>
          <w:rFonts w:ascii="Calibri" w:eastAsia="Times New Roman" w:hAnsi="Calibri" w:cs="Calibri"/>
        </w:rPr>
        <w:t xml:space="preserve">up the assessment at </w:t>
      </w:r>
      <w:r w:rsidR="007B3B27">
        <w:rPr>
          <w:rFonts w:ascii="Calibri" w:eastAsia="Times New Roman" w:hAnsi="Calibri" w:cs="Calibri"/>
        </w:rPr>
        <w:t xml:space="preserve">the </w:t>
      </w:r>
      <w:r w:rsidRPr="007B3B27">
        <w:rPr>
          <w:rFonts w:ascii="Calibri" w:eastAsia="Times New Roman" w:hAnsi="Calibri" w:cs="Calibri"/>
        </w:rPr>
        <w:t xml:space="preserve">national level at least with </w:t>
      </w:r>
      <w:r w:rsidR="007B3B27">
        <w:rPr>
          <w:rFonts w:ascii="Calibri" w:eastAsia="Times New Roman" w:hAnsi="Calibri" w:cs="Calibri"/>
        </w:rPr>
        <w:t xml:space="preserve">a </w:t>
      </w:r>
      <w:r w:rsidRPr="007B3B27">
        <w:rPr>
          <w:rFonts w:ascii="Calibri" w:eastAsia="Times New Roman" w:hAnsi="Calibri" w:cs="Calibri"/>
        </w:rPr>
        <w:t>few disaster</w:t>
      </w:r>
      <w:r w:rsidR="007B3B27">
        <w:rPr>
          <w:rFonts w:ascii="Calibri" w:eastAsia="Times New Roman" w:hAnsi="Calibri" w:cs="Calibri"/>
        </w:rPr>
        <w:t>-</w:t>
      </w:r>
      <w:r w:rsidRPr="007B3B27">
        <w:rPr>
          <w:rFonts w:ascii="Calibri" w:eastAsia="Times New Roman" w:hAnsi="Calibri" w:cs="Calibri"/>
        </w:rPr>
        <w:t>prone districts.</w:t>
      </w:r>
    </w:p>
    <w:p w14:paraId="06448CCB" w14:textId="77777777"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Consultation/consensus building to ensure active government participation instead of approval, cross visit, cluster approach, JRP, Joint Implementation Plan.</w:t>
      </w:r>
    </w:p>
    <w:p w14:paraId="55B09EF0" w14:textId="36BCDA35" w:rsidR="007B3B27"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 xml:space="preserve">There should be clear monitoring tools </w:t>
      </w:r>
      <w:r w:rsidR="007B3B27">
        <w:rPr>
          <w:rFonts w:ascii="Calibri" w:eastAsia="Times New Roman" w:hAnsi="Calibri" w:cs="Calibri"/>
        </w:rPr>
        <w:t xml:space="preserve">and </w:t>
      </w:r>
      <w:r w:rsidRPr="007B3B27">
        <w:rPr>
          <w:rFonts w:ascii="Calibri" w:eastAsia="Times New Roman" w:hAnsi="Calibri" w:cs="Calibri"/>
        </w:rPr>
        <w:t>periodic discussions with various stakeholders.</w:t>
      </w:r>
    </w:p>
    <w:p w14:paraId="38AA1847" w14:textId="060C01E4" w:rsidR="0076057E" w:rsidRPr="007B3B27" w:rsidRDefault="0076057E" w:rsidP="004447DA">
      <w:pPr>
        <w:pStyle w:val="ListParagraph"/>
        <w:numPr>
          <w:ilvl w:val="0"/>
          <w:numId w:val="16"/>
        </w:numPr>
        <w:spacing w:after="0" w:line="240" w:lineRule="auto"/>
        <w:contextualSpacing w:val="0"/>
        <w:jc w:val="both"/>
        <w:rPr>
          <w:rFonts w:ascii="Calibri" w:eastAsia="Times New Roman" w:hAnsi="Calibri" w:cs="Calibri"/>
        </w:rPr>
      </w:pPr>
      <w:r w:rsidRPr="007B3B27">
        <w:rPr>
          <w:rFonts w:ascii="Calibri" w:eastAsia="Times New Roman" w:hAnsi="Calibri" w:cs="Calibri"/>
        </w:rPr>
        <w:t>Finally</w:t>
      </w:r>
      <w:r w:rsidR="007B3B27">
        <w:rPr>
          <w:rFonts w:ascii="Calibri" w:eastAsia="Times New Roman" w:hAnsi="Calibri" w:cs="Calibri"/>
        </w:rPr>
        <w:t>,</w:t>
      </w:r>
      <w:r w:rsidRPr="007B3B27">
        <w:rPr>
          <w:rFonts w:ascii="Calibri" w:eastAsia="Times New Roman" w:hAnsi="Calibri" w:cs="Calibri"/>
        </w:rPr>
        <w:t xml:space="preserve"> it’s a clear go-ahead from the government participants.</w:t>
      </w:r>
    </w:p>
    <w:p w14:paraId="1FFB9699" w14:textId="32232419" w:rsidR="00364025" w:rsidRPr="007B3B27" w:rsidRDefault="00364025" w:rsidP="00364025">
      <w:pPr>
        <w:rPr>
          <w:rFonts w:ascii="Calibri" w:hAnsi="Calibri" w:cs="Calibri"/>
          <w:b/>
          <w:bCs/>
          <w:sz w:val="22"/>
          <w:szCs w:val="22"/>
        </w:rPr>
      </w:pPr>
    </w:p>
    <w:p w14:paraId="092C9D44" w14:textId="77777777" w:rsidR="0076057E" w:rsidRPr="007B3B27" w:rsidRDefault="0076057E" w:rsidP="00364025">
      <w:pPr>
        <w:rPr>
          <w:rFonts w:ascii="Calibri" w:hAnsi="Calibri" w:cs="Calibri"/>
          <w:b/>
          <w:bCs/>
          <w:sz w:val="22"/>
          <w:szCs w:val="22"/>
          <w:lang w:val="en-GB"/>
        </w:rPr>
      </w:pPr>
    </w:p>
    <w:p w14:paraId="2316F073" w14:textId="77777777" w:rsidR="004D1EE1" w:rsidRDefault="004D1EE1" w:rsidP="00364025">
      <w:pPr>
        <w:rPr>
          <w:rFonts w:ascii="Calibri" w:hAnsi="Calibri" w:cs="Calibri"/>
          <w:b/>
          <w:bCs/>
          <w:sz w:val="22"/>
          <w:szCs w:val="22"/>
        </w:rPr>
      </w:pPr>
    </w:p>
    <w:p w14:paraId="73F32327" w14:textId="77777777" w:rsidR="004D1EE1" w:rsidRDefault="004D1EE1" w:rsidP="00364025">
      <w:pPr>
        <w:rPr>
          <w:rFonts w:ascii="Calibri" w:hAnsi="Calibri" w:cs="Calibri"/>
          <w:b/>
          <w:bCs/>
          <w:sz w:val="22"/>
          <w:szCs w:val="22"/>
        </w:rPr>
      </w:pPr>
    </w:p>
    <w:p w14:paraId="11CD3C95" w14:textId="42132805" w:rsidR="00364025" w:rsidRPr="007B3B27" w:rsidRDefault="00364025" w:rsidP="00364025">
      <w:pPr>
        <w:rPr>
          <w:rFonts w:ascii="Calibri" w:hAnsi="Calibri" w:cs="Calibri"/>
          <w:b/>
          <w:bCs/>
          <w:sz w:val="22"/>
          <w:szCs w:val="22"/>
        </w:rPr>
      </w:pPr>
      <w:r w:rsidRPr="007B3B27">
        <w:rPr>
          <w:rFonts w:ascii="Calibri" w:hAnsi="Calibri" w:cs="Calibri"/>
          <w:b/>
          <w:bCs/>
          <w:sz w:val="22"/>
          <w:szCs w:val="22"/>
        </w:rPr>
        <w:t>Field visit observation</w:t>
      </w:r>
      <w:r w:rsidR="005336F2">
        <w:rPr>
          <w:rFonts w:ascii="Calibri" w:hAnsi="Calibri" w:cs="Calibri"/>
          <w:b/>
          <w:bCs/>
          <w:sz w:val="22"/>
          <w:szCs w:val="22"/>
        </w:rPr>
        <w:t>s</w:t>
      </w:r>
      <w:r w:rsidRPr="007B3B27">
        <w:rPr>
          <w:rFonts w:ascii="Calibri" w:hAnsi="Calibri" w:cs="Calibri"/>
          <w:b/>
          <w:bCs/>
          <w:sz w:val="22"/>
          <w:szCs w:val="22"/>
        </w:rPr>
        <w:t xml:space="preserve"> and recomme</w:t>
      </w:r>
      <w:r w:rsidR="007B3B27">
        <w:rPr>
          <w:rFonts w:ascii="Calibri" w:hAnsi="Calibri" w:cs="Calibri"/>
          <w:b/>
          <w:bCs/>
          <w:sz w:val="22"/>
          <w:szCs w:val="22"/>
        </w:rPr>
        <w:t>ndations</w:t>
      </w:r>
      <w:r w:rsidR="005336F2">
        <w:rPr>
          <w:rFonts w:ascii="Calibri" w:hAnsi="Calibri" w:cs="Calibri"/>
          <w:b/>
          <w:bCs/>
          <w:sz w:val="22"/>
          <w:szCs w:val="22"/>
        </w:rPr>
        <w:t>:</w:t>
      </w:r>
      <w:r w:rsidRPr="007B3B27">
        <w:rPr>
          <w:rFonts w:ascii="Calibri" w:hAnsi="Calibri" w:cs="Calibri"/>
          <w:b/>
          <w:bCs/>
          <w:sz w:val="22"/>
          <w:szCs w:val="22"/>
        </w:rPr>
        <w:t xml:space="preserve"> </w:t>
      </w:r>
    </w:p>
    <w:p w14:paraId="0999E12C" w14:textId="77777777" w:rsidR="00364025" w:rsidRPr="007B3B27" w:rsidRDefault="00364025" w:rsidP="00364025">
      <w:pPr>
        <w:pStyle w:val="ListParagraph"/>
        <w:rPr>
          <w:rFonts w:ascii="Calibri" w:hAnsi="Calibri" w:cs="Calibri"/>
        </w:rPr>
      </w:pPr>
    </w:p>
    <w:p w14:paraId="6F5FFB92" w14:textId="750D44F3" w:rsidR="00364025" w:rsidRDefault="00364025" w:rsidP="004447DA">
      <w:pPr>
        <w:pStyle w:val="ListParagraph"/>
        <w:numPr>
          <w:ilvl w:val="0"/>
          <w:numId w:val="14"/>
        </w:numPr>
        <w:jc w:val="both"/>
        <w:rPr>
          <w:rFonts w:ascii="Calibri" w:hAnsi="Calibri" w:cs="Calibri"/>
        </w:rPr>
      </w:pPr>
      <w:r w:rsidRPr="007B3B27">
        <w:rPr>
          <w:rFonts w:ascii="Calibri" w:hAnsi="Calibri" w:cs="Calibri"/>
        </w:rPr>
        <w:t xml:space="preserve">As the aggregation </w:t>
      </w:r>
      <w:proofErr w:type="spellStart"/>
      <w:r w:rsidRPr="007B3B27">
        <w:rPr>
          <w:rFonts w:ascii="Calibri" w:hAnsi="Calibri" w:cs="Calibri"/>
        </w:rPr>
        <w:t>centre</w:t>
      </w:r>
      <w:proofErr w:type="spellEnd"/>
      <w:r w:rsidRPr="007B3B27">
        <w:rPr>
          <w:rFonts w:ascii="Calibri" w:hAnsi="Calibri" w:cs="Calibri"/>
        </w:rPr>
        <w:t xml:space="preserve"> is a good model, more</w:t>
      </w:r>
      <w:r w:rsidR="00695B7D">
        <w:rPr>
          <w:rFonts w:ascii="Calibri" w:hAnsi="Calibri" w:cs="Calibri"/>
        </w:rPr>
        <w:t xml:space="preserve"> </w:t>
      </w:r>
      <w:r w:rsidRPr="007B3B27">
        <w:rPr>
          <w:rFonts w:ascii="Calibri" w:hAnsi="Calibri" w:cs="Calibri"/>
        </w:rPr>
        <w:t>linkage for the government is encouraged for sustainability. Also, particularly, areas of livestock, and fishery can be integrated into this model through government support. The agriculture information service from the government should be informed</w:t>
      </w:r>
    </w:p>
    <w:p w14:paraId="5B20EC3C" w14:textId="1E172891" w:rsidR="00B81917" w:rsidRPr="000636D6" w:rsidRDefault="00B81917" w:rsidP="004447DA">
      <w:pPr>
        <w:pStyle w:val="ListParagraph"/>
        <w:numPr>
          <w:ilvl w:val="0"/>
          <w:numId w:val="14"/>
        </w:numPr>
        <w:jc w:val="both"/>
        <w:rPr>
          <w:rFonts w:ascii="Calibri" w:hAnsi="Calibri" w:cs="Calibri"/>
        </w:rPr>
      </w:pPr>
      <w:r w:rsidRPr="000636D6">
        <w:rPr>
          <w:rFonts w:ascii="Calibri" w:hAnsi="Calibri" w:cs="Calibri"/>
        </w:rPr>
        <w:t xml:space="preserve">FAO-supported Aggregation Centre is operating with the engagement of </w:t>
      </w:r>
      <w:r w:rsidR="004566FC" w:rsidRPr="000636D6">
        <w:rPr>
          <w:rFonts w:ascii="Calibri" w:hAnsi="Calibri" w:cs="Calibri"/>
        </w:rPr>
        <w:t>Government</w:t>
      </w:r>
      <w:r w:rsidRPr="000636D6">
        <w:rPr>
          <w:rFonts w:ascii="Calibri" w:hAnsi="Calibri" w:cs="Calibri"/>
        </w:rPr>
        <w:t xml:space="preserve"> line departments and private sector entities. It is registered from the Cooperative department &amp; office space donated by a member). FAO leaded AC model should be recommended for further evaluation to observe the sustainability and replication nationwide.  </w:t>
      </w:r>
    </w:p>
    <w:p w14:paraId="5042FEC8" w14:textId="191B27B3" w:rsidR="00364025" w:rsidRDefault="00364025" w:rsidP="004447DA">
      <w:pPr>
        <w:pStyle w:val="ListParagraph"/>
        <w:numPr>
          <w:ilvl w:val="0"/>
          <w:numId w:val="14"/>
        </w:numPr>
        <w:jc w:val="both"/>
        <w:rPr>
          <w:rFonts w:ascii="Calibri" w:hAnsi="Calibri" w:cs="Calibri"/>
        </w:rPr>
      </w:pPr>
      <w:r w:rsidRPr="007B3B27">
        <w:rPr>
          <w:rFonts w:ascii="Calibri" w:hAnsi="Calibri" w:cs="Calibri"/>
        </w:rPr>
        <w:t xml:space="preserve">The aggregation </w:t>
      </w:r>
      <w:proofErr w:type="spellStart"/>
      <w:r w:rsidRPr="007B3B27">
        <w:rPr>
          <w:rFonts w:ascii="Calibri" w:hAnsi="Calibri" w:cs="Calibri"/>
        </w:rPr>
        <w:t>centre</w:t>
      </w:r>
      <w:proofErr w:type="spellEnd"/>
      <w:r w:rsidRPr="007B3B27">
        <w:rPr>
          <w:rFonts w:ascii="Calibri" w:hAnsi="Calibri" w:cs="Calibri"/>
        </w:rPr>
        <w:t xml:space="preserve"> model is to be replicated in other parts of the country</w:t>
      </w:r>
    </w:p>
    <w:p w14:paraId="1BBD3A8B" w14:textId="67016DC6" w:rsidR="00992B58" w:rsidRPr="000636D6" w:rsidRDefault="00992B58" w:rsidP="004447DA">
      <w:pPr>
        <w:pStyle w:val="ListParagraph"/>
        <w:numPr>
          <w:ilvl w:val="0"/>
          <w:numId w:val="14"/>
        </w:numPr>
        <w:jc w:val="both"/>
        <w:rPr>
          <w:rFonts w:ascii="Calibri" w:hAnsi="Calibri" w:cs="Calibri"/>
        </w:rPr>
      </w:pPr>
      <w:r w:rsidRPr="000636D6">
        <w:rPr>
          <w:rFonts w:ascii="Calibri" w:hAnsi="Calibri" w:cs="Calibri"/>
        </w:rPr>
        <w:t xml:space="preserve">The visit team appreciated to support farmers/households on different agricultural apps (door to door) through Digital Service Providers (DSP) with the attachment of Aggregation Centre. </w:t>
      </w:r>
      <w:r w:rsidR="00420C31" w:rsidRPr="000636D6">
        <w:rPr>
          <w:rFonts w:ascii="Calibri" w:hAnsi="Calibri" w:cs="Calibri"/>
        </w:rPr>
        <w:t xml:space="preserve">It should be well linked </w:t>
      </w:r>
      <w:r w:rsidRPr="000636D6">
        <w:rPr>
          <w:rFonts w:ascii="Calibri" w:hAnsi="Calibri" w:cs="Calibri"/>
        </w:rPr>
        <w:t xml:space="preserve">with Union digital service center. </w:t>
      </w:r>
    </w:p>
    <w:p w14:paraId="4FDBD7DB" w14:textId="018A98FA" w:rsidR="00992B58" w:rsidRPr="00D97F9E" w:rsidRDefault="00992B58" w:rsidP="004447DA">
      <w:pPr>
        <w:pStyle w:val="ListParagraph"/>
        <w:jc w:val="both"/>
        <w:rPr>
          <w:rFonts w:ascii="Times New Roman" w:hAnsi="Times New Roman" w:cs="Times New Roman"/>
        </w:rPr>
      </w:pPr>
    </w:p>
    <w:p w14:paraId="35352A7B" w14:textId="3F76D1F8" w:rsidR="00364025" w:rsidRPr="007B3B27" w:rsidRDefault="00364025" w:rsidP="004447DA">
      <w:pPr>
        <w:pStyle w:val="ListParagraph"/>
        <w:numPr>
          <w:ilvl w:val="0"/>
          <w:numId w:val="14"/>
        </w:numPr>
        <w:jc w:val="both"/>
        <w:rPr>
          <w:rFonts w:ascii="Calibri" w:hAnsi="Calibri" w:cs="Calibri"/>
        </w:rPr>
      </w:pPr>
      <w:r w:rsidRPr="007B3B27">
        <w:rPr>
          <w:rFonts w:ascii="Calibri" w:hAnsi="Calibri" w:cs="Calibri"/>
        </w:rPr>
        <w:t xml:space="preserve">As per WFP’s food assistance, pregnant and lactating </w:t>
      </w:r>
      <w:r w:rsidR="00E52A49" w:rsidRPr="007B3B27">
        <w:rPr>
          <w:rFonts w:ascii="Calibri" w:hAnsi="Calibri" w:cs="Calibri"/>
        </w:rPr>
        <w:t>women,</w:t>
      </w:r>
      <w:r w:rsidRPr="007B3B27">
        <w:rPr>
          <w:rFonts w:ascii="Calibri" w:hAnsi="Calibri" w:cs="Calibri"/>
        </w:rPr>
        <w:t xml:space="preserve"> and children under 5 are most food insecure. To improve their nutritional intake, </w:t>
      </w:r>
      <w:r w:rsidR="00F731C8" w:rsidRPr="007B3B27">
        <w:rPr>
          <w:rFonts w:ascii="Calibri" w:hAnsi="Calibri" w:cs="Calibri"/>
        </w:rPr>
        <w:t>behavior</w:t>
      </w:r>
      <w:r w:rsidRPr="007B3B27">
        <w:rPr>
          <w:rFonts w:ascii="Calibri" w:hAnsi="Calibri" w:cs="Calibri"/>
        </w:rPr>
        <w:t xml:space="preserve"> change for food choice to meet their nutrition needs.</w:t>
      </w:r>
    </w:p>
    <w:p w14:paraId="53AB72C5" w14:textId="77777777" w:rsidR="00364025" w:rsidRPr="007B3B27" w:rsidRDefault="00364025" w:rsidP="004447DA">
      <w:pPr>
        <w:pStyle w:val="ListParagraph"/>
        <w:numPr>
          <w:ilvl w:val="0"/>
          <w:numId w:val="14"/>
        </w:numPr>
        <w:jc w:val="both"/>
        <w:rPr>
          <w:rFonts w:ascii="Calibri" w:hAnsi="Calibri" w:cs="Calibri"/>
        </w:rPr>
      </w:pPr>
      <w:r w:rsidRPr="007B3B27">
        <w:rPr>
          <w:rFonts w:ascii="Calibri" w:hAnsi="Calibri" w:cs="Calibri"/>
        </w:rPr>
        <w:t xml:space="preserve">For the cyclone </w:t>
      </w:r>
      <w:proofErr w:type="spellStart"/>
      <w:r w:rsidRPr="007B3B27">
        <w:rPr>
          <w:rFonts w:ascii="Calibri" w:hAnsi="Calibri" w:cs="Calibri"/>
        </w:rPr>
        <w:t>centre</w:t>
      </w:r>
      <w:proofErr w:type="spellEnd"/>
      <w:r w:rsidRPr="007B3B27">
        <w:rPr>
          <w:rFonts w:ascii="Calibri" w:hAnsi="Calibri" w:cs="Calibri"/>
        </w:rPr>
        <w:t xml:space="preserve">, in the event of floods, the water level could go beyond the ground floor. Therefore, the </w:t>
      </w:r>
      <w:proofErr w:type="spellStart"/>
      <w:r w:rsidRPr="007B3B27">
        <w:rPr>
          <w:rFonts w:ascii="Calibri" w:hAnsi="Calibri" w:cs="Calibri"/>
        </w:rPr>
        <w:t>centres</w:t>
      </w:r>
      <w:proofErr w:type="spellEnd"/>
      <w:r w:rsidRPr="007B3B27">
        <w:rPr>
          <w:rFonts w:ascii="Calibri" w:hAnsi="Calibri" w:cs="Calibri"/>
        </w:rPr>
        <w:t xml:space="preserve"> need to be disability friendly and need to consider. Also, a protection safeguarding mechanism needs to be established during the disaster.</w:t>
      </w:r>
    </w:p>
    <w:p w14:paraId="735ED158" w14:textId="313911A1" w:rsidR="00364025" w:rsidRDefault="00364025" w:rsidP="004447DA">
      <w:pPr>
        <w:pStyle w:val="ListParagraph"/>
        <w:numPr>
          <w:ilvl w:val="0"/>
          <w:numId w:val="14"/>
        </w:numPr>
        <w:jc w:val="both"/>
        <w:rPr>
          <w:rFonts w:ascii="Calibri" w:hAnsi="Calibri" w:cs="Calibri"/>
        </w:rPr>
      </w:pPr>
      <w:r w:rsidRPr="007B3B27">
        <w:rPr>
          <w:rFonts w:ascii="Calibri" w:hAnsi="Calibri" w:cs="Calibri"/>
        </w:rPr>
        <w:t xml:space="preserve">Considering the school snacks' plastic waste, a better linkage with the recycling </w:t>
      </w:r>
      <w:proofErr w:type="spellStart"/>
      <w:r w:rsidRPr="007B3B27">
        <w:rPr>
          <w:rFonts w:ascii="Calibri" w:hAnsi="Calibri" w:cs="Calibri"/>
        </w:rPr>
        <w:t>centre</w:t>
      </w:r>
      <w:proofErr w:type="spellEnd"/>
      <w:r w:rsidRPr="007B3B27">
        <w:rPr>
          <w:rFonts w:ascii="Calibri" w:hAnsi="Calibri" w:cs="Calibri"/>
        </w:rPr>
        <w:t xml:space="preserve"> needs to be established for better solid waste management. </w:t>
      </w:r>
    </w:p>
    <w:p w14:paraId="17921EBF" w14:textId="77777777" w:rsidR="00364025" w:rsidRPr="007B3B27" w:rsidRDefault="00364025" w:rsidP="004447DA">
      <w:pPr>
        <w:pStyle w:val="ListParagraph"/>
        <w:numPr>
          <w:ilvl w:val="0"/>
          <w:numId w:val="14"/>
        </w:numPr>
        <w:jc w:val="both"/>
        <w:rPr>
          <w:rFonts w:ascii="Calibri" w:hAnsi="Calibri" w:cs="Calibri"/>
        </w:rPr>
      </w:pPr>
      <w:r w:rsidRPr="007B3B27">
        <w:rPr>
          <w:rFonts w:ascii="Calibri" w:hAnsi="Calibri" w:cs="Calibri"/>
        </w:rPr>
        <w:t>Robust price monitoring and information management system for the production farmer</w:t>
      </w:r>
    </w:p>
    <w:p w14:paraId="045348CF" w14:textId="77777777" w:rsidR="00FC761F" w:rsidRDefault="00364025" w:rsidP="004447DA">
      <w:pPr>
        <w:pStyle w:val="ListParagraph"/>
        <w:numPr>
          <w:ilvl w:val="0"/>
          <w:numId w:val="14"/>
        </w:numPr>
        <w:jc w:val="both"/>
        <w:rPr>
          <w:rFonts w:ascii="Calibri" w:hAnsi="Calibri" w:cs="Calibri"/>
        </w:rPr>
      </w:pPr>
      <w:r w:rsidRPr="006473B9">
        <w:rPr>
          <w:rFonts w:ascii="Calibri" w:hAnsi="Calibri" w:cs="Calibri"/>
        </w:rPr>
        <w:t xml:space="preserve">Policy dialogue </w:t>
      </w:r>
      <w:r w:rsidR="004D1EE1" w:rsidRPr="006473B9">
        <w:rPr>
          <w:rFonts w:ascii="Calibri" w:hAnsi="Calibri" w:cs="Calibri"/>
        </w:rPr>
        <w:t xml:space="preserve">to see how to highlight </w:t>
      </w:r>
      <w:r w:rsidRPr="006473B9">
        <w:rPr>
          <w:rFonts w:ascii="Calibri" w:hAnsi="Calibri" w:cs="Calibri"/>
        </w:rPr>
        <w:t xml:space="preserve">the government subsidy </w:t>
      </w:r>
      <w:r w:rsidR="004D1EE1" w:rsidRPr="006473B9">
        <w:rPr>
          <w:rFonts w:ascii="Calibri" w:hAnsi="Calibri" w:cs="Calibri"/>
        </w:rPr>
        <w:t>for Rohingya response</w:t>
      </w:r>
      <w:r w:rsidRPr="006473B9">
        <w:rPr>
          <w:rFonts w:ascii="Calibri" w:hAnsi="Calibri" w:cs="Calibri"/>
        </w:rPr>
        <w:t xml:space="preserve">. </w:t>
      </w:r>
    </w:p>
    <w:p w14:paraId="5A9EC70D" w14:textId="62557AC2" w:rsidR="006803BC" w:rsidRPr="00FC761F" w:rsidRDefault="006953D5" w:rsidP="004447DA">
      <w:pPr>
        <w:pStyle w:val="ListParagraph"/>
        <w:numPr>
          <w:ilvl w:val="0"/>
          <w:numId w:val="14"/>
        </w:numPr>
        <w:jc w:val="both"/>
        <w:rPr>
          <w:rFonts w:ascii="Calibri" w:hAnsi="Calibri" w:cs="Calibri"/>
        </w:rPr>
      </w:pPr>
      <w:r w:rsidRPr="00FC761F">
        <w:rPr>
          <w:rFonts w:ascii="Calibri" w:hAnsi="Calibri" w:cs="Calibri"/>
        </w:rPr>
        <w:t>The collection</w:t>
      </w:r>
      <w:r w:rsidR="007F7F41" w:rsidRPr="00FC761F">
        <w:rPr>
          <w:rFonts w:ascii="Calibri" w:hAnsi="Calibri" w:cs="Calibri"/>
        </w:rPr>
        <w:t xml:space="preserve"> of native variety seed like </w:t>
      </w:r>
      <w:proofErr w:type="spellStart"/>
      <w:r w:rsidR="007F7F41" w:rsidRPr="00FC761F">
        <w:rPr>
          <w:i/>
          <w:iCs/>
          <w:color w:val="000000"/>
          <w:lang w:val="en-GB"/>
        </w:rPr>
        <w:t>Pterygota</w:t>
      </w:r>
      <w:proofErr w:type="spellEnd"/>
      <w:r w:rsidR="007F7F41" w:rsidRPr="00FC761F">
        <w:rPr>
          <w:i/>
          <w:iCs/>
          <w:color w:val="000000"/>
          <w:lang w:val="en-GB"/>
        </w:rPr>
        <w:t xml:space="preserve"> </w:t>
      </w:r>
      <w:proofErr w:type="spellStart"/>
      <w:r w:rsidR="007F7F41" w:rsidRPr="00FC761F">
        <w:rPr>
          <w:i/>
          <w:iCs/>
          <w:color w:val="000000"/>
          <w:lang w:val="en-GB"/>
        </w:rPr>
        <w:t>alata</w:t>
      </w:r>
      <w:proofErr w:type="spellEnd"/>
      <w:r w:rsidR="007F7F41" w:rsidRPr="00FC761F">
        <w:rPr>
          <w:i/>
          <w:iCs/>
          <w:color w:val="000000"/>
          <w:lang w:val="en-GB"/>
        </w:rPr>
        <w:t xml:space="preserve">, Pterocarpus indicus </w:t>
      </w:r>
      <w:r w:rsidR="007F7F41" w:rsidRPr="00FC761F">
        <w:rPr>
          <w:iCs/>
          <w:color w:val="000000"/>
          <w:lang w:val="en-GB"/>
        </w:rPr>
        <w:t>in the seed treatment centre</w:t>
      </w:r>
      <w:r w:rsidR="009E41B0" w:rsidRPr="00FC761F">
        <w:rPr>
          <w:iCs/>
          <w:color w:val="000000"/>
          <w:lang w:val="en-GB"/>
        </w:rPr>
        <w:t xml:space="preserve"> as well as equipment provided from FAO like humidity analyser, seed dryer oven</w:t>
      </w:r>
      <w:r w:rsidR="007F7F41" w:rsidRPr="00FC761F">
        <w:rPr>
          <w:iCs/>
          <w:color w:val="000000"/>
          <w:lang w:val="en-GB"/>
        </w:rPr>
        <w:t xml:space="preserve"> </w:t>
      </w:r>
      <w:r w:rsidR="009E41B0" w:rsidRPr="00FC761F">
        <w:rPr>
          <w:iCs/>
          <w:color w:val="000000"/>
          <w:lang w:val="en-GB"/>
        </w:rPr>
        <w:t xml:space="preserve">in the seed treatment centre at </w:t>
      </w:r>
      <w:r w:rsidR="007F7F41" w:rsidRPr="00FC761F">
        <w:rPr>
          <w:iCs/>
          <w:color w:val="000000"/>
          <w:lang w:val="en-GB"/>
        </w:rPr>
        <w:t>FAO supported government owned nursery</w:t>
      </w:r>
      <w:r w:rsidR="009E41B0" w:rsidRPr="00FC761F">
        <w:rPr>
          <w:iCs/>
          <w:color w:val="000000"/>
          <w:lang w:val="en-GB"/>
        </w:rPr>
        <w:t xml:space="preserve"> in </w:t>
      </w:r>
      <w:proofErr w:type="spellStart"/>
      <w:r w:rsidR="009E41B0" w:rsidRPr="00FC761F">
        <w:rPr>
          <w:iCs/>
          <w:color w:val="000000"/>
          <w:lang w:val="en-GB"/>
        </w:rPr>
        <w:t>Dhoapalong</w:t>
      </w:r>
      <w:proofErr w:type="spellEnd"/>
      <w:r w:rsidR="009E41B0" w:rsidRPr="00FC761F">
        <w:rPr>
          <w:iCs/>
          <w:color w:val="000000"/>
          <w:lang w:val="en-GB"/>
        </w:rPr>
        <w:t xml:space="preserve"> Range</w:t>
      </w:r>
      <w:r w:rsidR="007F7F41" w:rsidRPr="00FC761F">
        <w:rPr>
          <w:iCs/>
          <w:color w:val="000000"/>
          <w:lang w:val="en-GB"/>
        </w:rPr>
        <w:t xml:space="preserve"> was much appreciated.</w:t>
      </w:r>
    </w:p>
    <w:p w14:paraId="7AECB1A6" w14:textId="77777777" w:rsidR="006803BC" w:rsidRPr="006803BC" w:rsidRDefault="006803BC" w:rsidP="006803BC">
      <w:pPr>
        <w:rPr>
          <w:rFonts w:ascii="Calibri" w:hAnsi="Calibri" w:cs="Calibri"/>
        </w:rPr>
      </w:pPr>
    </w:p>
    <w:p w14:paraId="7F72363C" w14:textId="5489920D" w:rsidR="00364025" w:rsidRPr="00364025" w:rsidRDefault="006803BC" w:rsidP="00364025">
      <w:pPr>
        <w:contextualSpacing/>
        <w:rPr>
          <w:rFonts w:ascii="Calibri" w:hAnsi="Calibri" w:cs="Calibri"/>
          <w:b/>
          <w:bCs/>
          <w:u w:val="single"/>
          <w:lang w:val="en-US"/>
        </w:rPr>
      </w:pPr>
      <w:r>
        <w:rPr>
          <w:rFonts w:ascii="Calibri" w:hAnsi="Calibri" w:cs="Calibri"/>
          <w:b/>
          <w:bCs/>
          <w:noProof/>
          <w:u w:val="single"/>
          <w:lang w:val="en-US" w:eastAsia="en-US"/>
        </w:rPr>
        <w:lastRenderedPageBreak/>
        <w:drawing>
          <wp:inline distT="0" distB="0" distL="0" distR="0" wp14:anchorId="4E8A99C6" wp14:editId="3CB4EC5E">
            <wp:extent cx="6057900" cy="4543425"/>
            <wp:effectExtent l="0" t="0" r="0" b="952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057900" cy="4543425"/>
                    </a:xfrm>
                    <a:prstGeom prst="rect">
                      <a:avLst/>
                    </a:prstGeom>
                  </pic:spPr>
                </pic:pic>
              </a:graphicData>
            </a:graphic>
          </wp:inline>
        </w:drawing>
      </w:r>
    </w:p>
    <w:p w14:paraId="2CC2FF22" w14:textId="6A0D02B7" w:rsidR="004D1EE1" w:rsidRDefault="004D1EE1" w:rsidP="006803BC">
      <w:pPr>
        <w:pStyle w:val="Heading1"/>
      </w:pPr>
      <w:r w:rsidRPr="00D92A6C">
        <w:t>Mission Participants (</w:t>
      </w:r>
      <w:r>
        <w:t>16</w:t>
      </w:r>
      <w:r w:rsidRPr="00D92A6C">
        <w:t>):</w:t>
      </w:r>
    </w:p>
    <w:p w14:paraId="102E07BE" w14:textId="77777777" w:rsidR="006803BC" w:rsidRPr="006803BC" w:rsidRDefault="006803BC" w:rsidP="006803BC"/>
    <w:p w14:paraId="4FC2871A" w14:textId="77777777" w:rsidR="004D1EE1" w:rsidRDefault="004D1EE1" w:rsidP="004D1EE1">
      <w:pPr>
        <w:rPr>
          <w:b/>
          <w:color w:val="404040"/>
          <w:sz w:val="8"/>
          <w:szCs w:val="8"/>
        </w:rPr>
      </w:pPr>
    </w:p>
    <w:tbl>
      <w:tblPr>
        <w:tblW w:w="10290" w:type="dxa"/>
        <w:tblInd w:w="-275" w:type="dxa"/>
        <w:tblLook w:val="04A0" w:firstRow="1" w:lastRow="0" w:firstColumn="1" w:lastColumn="0" w:noHBand="0" w:noVBand="1"/>
      </w:tblPr>
      <w:tblGrid>
        <w:gridCol w:w="419"/>
        <w:gridCol w:w="1831"/>
        <w:gridCol w:w="3749"/>
        <w:gridCol w:w="3665"/>
        <w:gridCol w:w="626"/>
      </w:tblGrid>
      <w:tr w:rsidR="004D1EE1" w:rsidRPr="009F56AD" w14:paraId="3D8F9D32" w14:textId="77777777" w:rsidTr="00FA4A8F">
        <w:trPr>
          <w:trHeight w:val="71"/>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5E2C8" w14:textId="77777777" w:rsidR="004D1EE1" w:rsidRPr="009F56AD" w:rsidRDefault="004D1EE1" w:rsidP="00FA4A8F">
            <w:pPr>
              <w:rPr>
                <w:rFonts w:ascii="Calibri" w:hAnsi="Calibri" w:cs="Calibri"/>
                <w:b/>
                <w:bCs/>
                <w:color w:val="000000"/>
                <w:sz w:val="18"/>
                <w:szCs w:val="18"/>
                <w:lang w:val="en-GB" w:eastAsia="ja-JP"/>
              </w:rPr>
            </w:pPr>
            <w:r w:rsidRPr="009F56AD">
              <w:rPr>
                <w:rFonts w:ascii="Calibri" w:hAnsi="Calibri" w:cs="Calibri"/>
                <w:b/>
                <w:bCs/>
                <w:color w:val="000000"/>
                <w:sz w:val="18"/>
                <w:szCs w:val="18"/>
                <w:lang w:val="en-GB" w:eastAsia="ja-JP"/>
              </w:rPr>
              <w:t> </w:t>
            </w:r>
          </w:p>
        </w:tc>
        <w:tc>
          <w:tcPr>
            <w:tcW w:w="1831" w:type="dxa"/>
            <w:tcBorders>
              <w:top w:val="single" w:sz="4" w:space="0" w:color="auto"/>
              <w:left w:val="nil"/>
              <w:bottom w:val="single" w:sz="4" w:space="0" w:color="auto"/>
              <w:right w:val="single" w:sz="4" w:space="0" w:color="auto"/>
            </w:tcBorders>
            <w:shd w:val="clear" w:color="000000" w:fill="E7E6E6"/>
            <w:noWrap/>
            <w:vAlign w:val="center"/>
            <w:hideMark/>
          </w:tcPr>
          <w:p w14:paraId="669A19E6" w14:textId="77777777" w:rsidR="004D1EE1" w:rsidRPr="009F56AD" w:rsidRDefault="004D1EE1" w:rsidP="00FA4A8F">
            <w:pPr>
              <w:rPr>
                <w:rFonts w:ascii="Calibri" w:hAnsi="Calibri" w:cs="Calibri"/>
                <w:b/>
                <w:bCs/>
                <w:color w:val="000000"/>
                <w:sz w:val="18"/>
                <w:szCs w:val="18"/>
                <w:lang w:val="en-GB" w:eastAsia="ja-JP"/>
              </w:rPr>
            </w:pPr>
            <w:r w:rsidRPr="009F56AD">
              <w:rPr>
                <w:rFonts w:ascii="Calibri" w:hAnsi="Calibri" w:cs="Calibri"/>
                <w:b/>
                <w:bCs/>
                <w:color w:val="000000"/>
                <w:sz w:val="18"/>
                <w:szCs w:val="18"/>
                <w:lang w:val="en-GB" w:eastAsia="ja-JP"/>
              </w:rPr>
              <w:t>Name</w:t>
            </w:r>
          </w:p>
        </w:tc>
        <w:tc>
          <w:tcPr>
            <w:tcW w:w="3749" w:type="dxa"/>
            <w:tcBorders>
              <w:top w:val="single" w:sz="4" w:space="0" w:color="auto"/>
              <w:left w:val="nil"/>
              <w:bottom w:val="single" w:sz="4" w:space="0" w:color="auto"/>
              <w:right w:val="single" w:sz="4" w:space="0" w:color="auto"/>
            </w:tcBorders>
            <w:shd w:val="clear" w:color="000000" w:fill="E7E6E6"/>
            <w:noWrap/>
            <w:vAlign w:val="center"/>
            <w:hideMark/>
          </w:tcPr>
          <w:p w14:paraId="40E08783" w14:textId="77777777" w:rsidR="004D1EE1" w:rsidRPr="009F56AD" w:rsidRDefault="004D1EE1" w:rsidP="00FA4A8F">
            <w:pPr>
              <w:rPr>
                <w:rFonts w:ascii="Calibri" w:hAnsi="Calibri" w:cs="Calibri"/>
                <w:b/>
                <w:bCs/>
                <w:color w:val="000000"/>
                <w:sz w:val="18"/>
                <w:szCs w:val="18"/>
                <w:lang w:val="en-GB" w:eastAsia="ja-JP"/>
              </w:rPr>
            </w:pPr>
            <w:r w:rsidRPr="009F56AD">
              <w:rPr>
                <w:rFonts w:ascii="Calibri" w:hAnsi="Calibri" w:cs="Calibri"/>
                <w:b/>
                <w:bCs/>
                <w:color w:val="000000"/>
                <w:sz w:val="18"/>
                <w:szCs w:val="18"/>
                <w:lang w:val="en-GB" w:eastAsia="ja-JP"/>
              </w:rPr>
              <w:t>Organization</w:t>
            </w:r>
          </w:p>
        </w:tc>
        <w:tc>
          <w:tcPr>
            <w:tcW w:w="3665" w:type="dxa"/>
            <w:tcBorders>
              <w:top w:val="single" w:sz="4" w:space="0" w:color="auto"/>
              <w:left w:val="nil"/>
              <w:bottom w:val="single" w:sz="4" w:space="0" w:color="auto"/>
              <w:right w:val="single" w:sz="4" w:space="0" w:color="auto"/>
            </w:tcBorders>
            <w:shd w:val="clear" w:color="000000" w:fill="E7E6E6"/>
            <w:noWrap/>
            <w:vAlign w:val="center"/>
            <w:hideMark/>
          </w:tcPr>
          <w:p w14:paraId="00BB8935" w14:textId="77777777" w:rsidR="004D1EE1" w:rsidRPr="009F56AD" w:rsidRDefault="004D1EE1" w:rsidP="00FA4A8F">
            <w:pPr>
              <w:rPr>
                <w:rFonts w:ascii="Calibri" w:hAnsi="Calibri" w:cs="Calibri"/>
                <w:b/>
                <w:bCs/>
                <w:color w:val="000000"/>
                <w:sz w:val="18"/>
                <w:szCs w:val="18"/>
                <w:lang w:val="en-GB" w:eastAsia="ja-JP"/>
              </w:rPr>
            </w:pPr>
            <w:r w:rsidRPr="009F56AD">
              <w:rPr>
                <w:rFonts w:ascii="Calibri" w:hAnsi="Calibri" w:cs="Calibri"/>
                <w:b/>
                <w:bCs/>
                <w:color w:val="000000"/>
                <w:sz w:val="18"/>
                <w:szCs w:val="18"/>
                <w:lang w:val="en-GB" w:eastAsia="ja-JP"/>
              </w:rPr>
              <w:t>Designation</w:t>
            </w:r>
          </w:p>
        </w:tc>
        <w:tc>
          <w:tcPr>
            <w:tcW w:w="626" w:type="dxa"/>
            <w:tcBorders>
              <w:top w:val="single" w:sz="4" w:space="0" w:color="auto"/>
              <w:left w:val="nil"/>
              <w:bottom w:val="single" w:sz="4" w:space="0" w:color="auto"/>
              <w:right w:val="single" w:sz="4" w:space="0" w:color="auto"/>
            </w:tcBorders>
            <w:shd w:val="clear" w:color="000000" w:fill="E7E6E6"/>
            <w:noWrap/>
            <w:vAlign w:val="center"/>
            <w:hideMark/>
          </w:tcPr>
          <w:p w14:paraId="358B56D9" w14:textId="77777777" w:rsidR="004D1EE1" w:rsidRPr="009F56AD" w:rsidRDefault="004D1EE1" w:rsidP="00FA4A8F">
            <w:pPr>
              <w:rPr>
                <w:rFonts w:ascii="Calibri" w:hAnsi="Calibri" w:cs="Calibri"/>
                <w:b/>
                <w:bCs/>
                <w:color w:val="000000"/>
                <w:sz w:val="18"/>
                <w:szCs w:val="18"/>
                <w:lang w:val="en-GB" w:eastAsia="ja-JP"/>
              </w:rPr>
            </w:pPr>
            <w:r w:rsidRPr="009F56AD">
              <w:rPr>
                <w:rFonts w:ascii="Calibri" w:hAnsi="Calibri" w:cs="Calibri"/>
                <w:b/>
                <w:bCs/>
                <w:color w:val="000000"/>
                <w:sz w:val="18"/>
                <w:szCs w:val="18"/>
                <w:lang w:val="en-GB" w:eastAsia="ja-JP"/>
              </w:rPr>
              <w:t>Note</w:t>
            </w:r>
          </w:p>
        </w:tc>
      </w:tr>
      <w:tr w:rsidR="004D1EE1" w:rsidRPr="009F56AD" w14:paraId="763332AD" w14:textId="77777777" w:rsidTr="00FA4A8F">
        <w:trPr>
          <w:trHeight w:val="448"/>
        </w:trPr>
        <w:tc>
          <w:tcPr>
            <w:tcW w:w="419" w:type="dxa"/>
            <w:tcBorders>
              <w:top w:val="nil"/>
              <w:left w:val="single" w:sz="4" w:space="0" w:color="auto"/>
              <w:bottom w:val="single" w:sz="4" w:space="0" w:color="auto"/>
              <w:right w:val="single" w:sz="4" w:space="0" w:color="auto"/>
            </w:tcBorders>
            <w:shd w:val="clear" w:color="auto" w:fill="auto"/>
            <w:noWrap/>
            <w:vAlign w:val="center"/>
          </w:tcPr>
          <w:p w14:paraId="498E6EB7"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w:t>
            </w:r>
          </w:p>
        </w:tc>
        <w:tc>
          <w:tcPr>
            <w:tcW w:w="1831" w:type="dxa"/>
            <w:tcBorders>
              <w:top w:val="nil"/>
              <w:left w:val="nil"/>
              <w:bottom w:val="single" w:sz="4" w:space="0" w:color="auto"/>
              <w:right w:val="single" w:sz="4" w:space="0" w:color="auto"/>
            </w:tcBorders>
            <w:shd w:val="clear" w:color="auto" w:fill="auto"/>
            <w:vAlign w:val="center"/>
          </w:tcPr>
          <w:p w14:paraId="783A3D5E"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 xml:space="preserve">Md. </w:t>
            </w:r>
            <w:proofErr w:type="spellStart"/>
            <w:r w:rsidRPr="009F56AD">
              <w:rPr>
                <w:rFonts w:ascii="Calibri" w:hAnsi="Calibri" w:cs="Calibri"/>
                <w:color w:val="000000"/>
                <w:sz w:val="18"/>
                <w:szCs w:val="18"/>
                <w:lang w:val="en-GB" w:eastAsia="ja-JP"/>
              </w:rPr>
              <w:t>Mahbubur</w:t>
            </w:r>
            <w:proofErr w:type="spellEnd"/>
            <w:r w:rsidRPr="009F56AD">
              <w:rPr>
                <w:rFonts w:ascii="Calibri" w:hAnsi="Calibri" w:cs="Calibri"/>
                <w:color w:val="000000"/>
                <w:sz w:val="18"/>
                <w:szCs w:val="18"/>
                <w:lang w:val="en-GB" w:eastAsia="ja-JP"/>
              </w:rPr>
              <w:t xml:space="preserve"> Rahman</w:t>
            </w:r>
          </w:p>
        </w:tc>
        <w:tc>
          <w:tcPr>
            <w:tcW w:w="3749" w:type="dxa"/>
            <w:tcBorders>
              <w:top w:val="nil"/>
              <w:left w:val="nil"/>
              <w:bottom w:val="single" w:sz="4" w:space="0" w:color="auto"/>
              <w:right w:val="single" w:sz="4" w:space="0" w:color="auto"/>
            </w:tcBorders>
            <w:shd w:val="clear" w:color="auto" w:fill="auto"/>
            <w:vAlign w:val="center"/>
          </w:tcPr>
          <w:p w14:paraId="6D5125A6"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Food Planning and Monitoring Unit (FPMU), Ministry of Food</w:t>
            </w:r>
          </w:p>
        </w:tc>
        <w:tc>
          <w:tcPr>
            <w:tcW w:w="3665" w:type="dxa"/>
            <w:tcBorders>
              <w:top w:val="nil"/>
              <w:left w:val="nil"/>
              <w:bottom w:val="single" w:sz="4" w:space="0" w:color="auto"/>
              <w:right w:val="single" w:sz="4" w:space="0" w:color="auto"/>
            </w:tcBorders>
            <w:shd w:val="clear" w:color="auto" w:fill="auto"/>
            <w:vAlign w:val="center"/>
          </w:tcPr>
          <w:p w14:paraId="5D1E3DB9"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Research Director</w:t>
            </w:r>
          </w:p>
        </w:tc>
        <w:tc>
          <w:tcPr>
            <w:tcW w:w="626" w:type="dxa"/>
            <w:tcBorders>
              <w:top w:val="nil"/>
              <w:left w:val="nil"/>
              <w:bottom w:val="single" w:sz="4" w:space="0" w:color="auto"/>
              <w:right w:val="single" w:sz="4" w:space="0" w:color="auto"/>
            </w:tcBorders>
            <w:shd w:val="clear" w:color="auto" w:fill="auto"/>
            <w:vAlign w:val="center"/>
          </w:tcPr>
          <w:p w14:paraId="6C32DC1D"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69C6A687"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252C17A7"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2</w:t>
            </w:r>
          </w:p>
        </w:tc>
        <w:tc>
          <w:tcPr>
            <w:tcW w:w="1831" w:type="dxa"/>
            <w:tcBorders>
              <w:top w:val="nil"/>
              <w:left w:val="nil"/>
              <w:bottom w:val="single" w:sz="4" w:space="0" w:color="auto"/>
              <w:right w:val="single" w:sz="4" w:space="0" w:color="auto"/>
            </w:tcBorders>
            <w:shd w:val="clear" w:color="auto" w:fill="auto"/>
            <w:vAlign w:val="center"/>
          </w:tcPr>
          <w:p w14:paraId="27941E70"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Md. Raza Mia</w:t>
            </w:r>
          </w:p>
        </w:tc>
        <w:tc>
          <w:tcPr>
            <w:tcW w:w="3749" w:type="dxa"/>
            <w:tcBorders>
              <w:top w:val="nil"/>
              <w:left w:val="nil"/>
              <w:bottom w:val="single" w:sz="4" w:space="0" w:color="auto"/>
              <w:right w:val="single" w:sz="4" w:space="0" w:color="auto"/>
            </w:tcBorders>
            <w:shd w:val="clear" w:color="auto" w:fill="auto"/>
            <w:vAlign w:val="center"/>
          </w:tcPr>
          <w:p w14:paraId="78606E13"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Ministry of Labour and Employment</w:t>
            </w:r>
          </w:p>
        </w:tc>
        <w:tc>
          <w:tcPr>
            <w:tcW w:w="3665" w:type="dxa"/>
            <w:tcBorders>
              <w:top w:val="nil"/>
              <w:left w:val="nil"/>
              <w:bottom w:val="single" w:sz="4" w:space="0" w:color="auto"/>
              <w:right w:val="single" w:sz="4" w:space="0" w:color="auto"/>
            </w:tcBorders>
            <w:shd w:val="clear" w:color="auto" w:fill="auto"/>
            <w:vAlign w:val="center"/>
          </w:tcPr>
          <w:p w14:paraId="266BC25E"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Deputy Secretary</w:t>
            </w:r>
          </w:p>
        </w:tc>
        <w:tc>
          <w:tcPr>
            <w:tcW w:w="626" w:type="dxa"/>
            <w:tcBorders>
              <w:top w:val="nil"/>
              <w:left w:val="nil"/>
              <w:bottom w:val="single" w:sz="4" w:space="0" w:color="auto"/>
              <w:right w:val="single" w:sz="4" w:space="0" w:color="auto"/>
            </w:tcBorders>
            <w:shd w:val="clear" w:color="auto" w:fill="auto"/>
            <w:vAlign w:val="center"/>
          </w:tcPr>
          <w:p w14:paraId="0F0C668B"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5F9F4996"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04EF868D"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3</w:t>
            </w:r>
          </w:p>
        </w:tc>
        <w:tc>
          <w:tcPr>
            <w:tcW w:w="1831" w:type="dxa"/>
            <w:tcBorders>
              <w:top w:val="nil"/>
              <w:left w:val="nil"/>
              <w:bottom w:val="single" w:sz="4" w:space="0" w:color="auto"/>
              <w:right w:val="single" w:sz="4" w:space="0" w:color="auto"/>
            </w:tcBorders>
            <w:shd w:val="clear" w:color="auto" w:fill="auto"/>
            <w:vAlign w:val="center"/>
          </w:tcPr>
          <w:p w14:paraId="74098C36"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Ms. Shaleha Khatun</w:t>
            </w:r>
          </w:p>
        </w:tc>
        <w:tc>
          <w:tcPr>
            <w:tcW w:w="3749" w:type="dxa"/>
            <w:tcBorders>
              <w:top w:val="nil"/>
              <w:left w:val="nil"/>
              <w:bottom w:val="single" w:sz="4" w:space="0" w:color="auto"/>
              <w:right w:val="single" w:sz="4" w:space="0" w:color="auto"/>
            </w:tcBorders>
            <w:shd w:val="clear" w:color="auto" w:fill="auto"/>
            <w:vAlign w:val="center"/>
          </w:tcPr>
          <w:p w14:paraId="2D54EE4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Bangladesh Bureau of Statistics, Ministry of Planning</w:t>
            </w:r>
          </w:p>
        </w:tc>
        <w:tc>
          <w:tcPr>
            <w:tcW w:w="3665" w:type="dxa"/>
            <w:tcBorders>
              <w:top w:val="nil"/>
              <w:left w:val="nil"/>
              <w:bottom w:val="single" w:sz="4" w:space="0" w:color="auto"/>
              <w:right w:val="single" w:sz="4" w:space="0" w:color="auto"/>
            </w:tcBorders>
            <w:shd w:val="clear" w:color="auto" w:fill="auto"/>
            <w:vAlign w:val="center"/>
          </w:tcPr>
          <w:p w14:paraId="2E45DA9B"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Joint Director</w:t>
            </w:r>
          </w:p>
        </w:tc>
        <w:tc>
          <w:tcPr>
            <w:tcW w:w="626" w:type="dxa"/>
            <w:tcBorders>
              <w:top w:val="nil"/>
              <w:left w:val="nil"/>
              <w:bottom w:val="single" w:sz="4" w:space="0" w:color="auto"/>
              <w:right w:val="single" w:sz="4" w:space="0" w:color="auto"/>
            </w:tcBorders>
            <w:shd w:val="clear" w:color="auto" w:fill="auto"/>
            <w:vAlign w:val="center"/>
          </w:tcPr>
          <w:p w14:paraId="48E04AB8"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19042D0A" w14:textId="77777777" w:rsidTr="00FA4A8F">
        <w:trPr>
          <w:trHeight w:val="415"/>
        </w:trPr>
        <w:tc>
          <w:tcPr>
            <w:tcW w:w="419" w:type="dxa"/>
            <w:tcBorders>
              <w:top w:val="nil"/>
              <w:left w:val="single" w:sz="4" w:space="0" w:color="auto"/>
              <w:bottom w:val="single" w:sz="4" w:space="0" w:color="auto"/>
              <w:right w:val="single" w:sz="4" w:space="0" w:color="auto"/>
            </w:tcBorders>
            <w:shd w:val="clear" w:color="auto" w:fill="auto"/>
            <w:noWrap/>
            <w:vAlign w:val="center"/>
          </w:tcPr>
          <w:p w14:paraId="7CD6EA09"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4</w:t>
            </w:r>
          </w:p>
        </w:tc>
        <w:tc>
          <w:tcPr>
            <w:tcW w:w="1831" w:type="dxa"/>
            <w:tcBorders>
              <w:top w:val="nil"/>
              <w:left w:val="nil"/>
              <w:bottom w:val="single" w:sz="4" w:space="0" w:color="auto"/>
              <w:right w:val="single" w:sz="4" w:space="0" w:color="auto"/>
            </w:tcBorders>
            <w:shd w:val="clear" w:color="auto" w:fill="auto"/>
            <w:vAlign w:val="center"/>
          </w:tcPr>
          <w:p w14:paraId="5BDD66B6"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Md Abdul Halim</w:t>
            </w:r>
          </w:p>
        </w:tc>
        <w:tc>
          <w:tcPr>
            <w:tcW w:w="3749" w:type="dxa"/>
            <w:tcBorders>
              <w:top w:val="nil"/>
              <w:left w:val="nil"/>
              <w:bottom w:val="single" w:sz="4" w:space="0" w:color="auto"/>
              <w:right w:val="single" w:sz="4" w:space="0" w:color="auto"/>
            </w:tcBorders>
            <w:shd w:val="clear" w:color="auto" w:fill="auto"/>
            <w:vAlign w:val="center"/>
          </w:tcPr>
          <w:p w14:paraId="57BA2F4E"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Bangladesh Bureau of Statistics, Ministry of Planning</w:t>
            </w:r>
          </w:p>
        </w:tc>
        <w:tc>
          <w:tcPr>
            <w:tcW w:w="3665" w:type="dxa"/>
            <w:tcBorders>
              <w:top w:val="nil"/>
              <w:left w:val="nil"/>
              <w:bottom w:val="single" w:sz="4" w:space="0" w:color="auto"/>
              <w:right w:val="single" w:sz="4" w:space="0" w:color="auto"/>
            </w:tcBorders>
            <w:shd w:val="clear" w:color="auto" w:fill="auto"/>
            <w:vAlign w:val="center"/>
          </w:tcPr>
          <w:p w14:paraId="1CB59F5A"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Joint Director</w:t>
            </w:r>
          </w:p>
        </w:tc>
        <w:tc>
          <w:tcPr>
            <w:tcW w:w="626" w:type="dxa"/>
            <w:tcBorders>
              <w:top w:val="nil"/>
              <w:left w:val="nil"/>
              <w:bottom w:val="single" w:sz="4" w:space="0" w:color="auto"/>
              <w:right w:val="single" w:sz="4" w:space="0" w:color="auto"/>
            </w:tcBorders>
            <w:shd w:val="clear" w:color="auto" w:fill="auto"/>
            <w:vAlign w:val="center"/>
          </w:tcPr>
          <w:p w14:paraId="7EAEF54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23D823AD"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50408B82"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5</w:t>
            </w:r>
          </w:p>
        </w:tc>
        <w:tc>
          <w:tcPr>
            <w:tcW w:w="1831" w:type="dxa"/>
            <w:tcBorders>
              <w:top w:val="nil"/>
              <w:left w:val="nil"/>
              <w:bottom w:val="single" w:sz="4" w:space="0" w:color="auto"/>
              <w:right w:val="single" w:sz="4" w:space="0" w:color="auto"/>
            </w:tcBorders>
            <w:shd w:val="clear" w:color="auto" w:fill="auto"/>
            <w:vAlign w:val="center"/>
          </w:tcPr>
          <w:p w14:paraId="5734E0E1" w14:textId="77777777" w:rsidR="004D1EE1" w:rsidRPr="009F56AD" w:rsidRDefault="004D1EE1" w:rsidP="00FA4A8F">
            <w:pPr>
              <w:rPr>
                <w:rFonts w:ascii="Calibri" w:hAnsi="Calibri" w:cs="Calibri"/>
                <w:color w:val="000000"/>
                <w:sz w:val="18"/>
                <w:szCs w:val="18"/>
                <w:lang w:val="en-GB" w:eastAsia="ja-JP"/>
              </w:rPr>
            </w:pPr>
            <w:proofErr w:type="spellStart"/>
            <w:r w:rsidRPr="009F56AD">
              <w:rPr>
                <w:rFonts w:ascii="Calibri" w:hAnsi="Calibri" w:cs="Calibri"/>
                <w:color w:val="000000"/>
                <w:sz w:val="18"/>
                <w:szCs w:val="18"/>
                <w:lang w:val="en-GB" w:eastAsia="ja-JP"/>
              </w:rPr>
              <w:t>Dr.</w:t>
            </w:r>
            <w:proofErr w:type="spellEnd"/>
            <w:r w:rsidRPr="009F56AD">
              <w:rPr>
                <w:rFonts w:ascii="Calibri" w:hAnsi="Calibri" w:cs="Calibri"/>
                <w:color w:val="000000"/>
                <w:sz w:val="18"/>
                <w:szCs w:val="18"/>
                <w:lang w:val="en-GB" w:eastAsia="ja-JP"/>
              </w:rPr>
              <w:t xml:space="preserve"> </w:t>
            </w:r>
            <w:proofErr w:type="spellStart"/>
            <w:r w:rsidRPr="009F56AD">
              <w:rPr>
                <w:rFonts w:ascii="Calibri" w:hAnsi="Calibri" w:cs="Calibri"/>
                <w:color w:val="000000"/>
                <w:sz w:val="18"/>
                <w:szCs w:val="18"/>
                <w:lang w:val="en-GB" w:eastAsia="ja-JP"/>
              </w:rPr>
              <w:t>Taufiqur</w:t>
            </w:r>
            <w:proofErr w:type="spellEnd"/>
            <w:r w:rsidRPr="009F56AD">
              <w:rPr>
                <w:rFonts w:ascii="Calibri" w:hAnsi="Calibri" w:cs="Calibri"/>
                <w:color w:val="000000"/>
                <w:sz w:val="18"/>
                <w:szCs w:val="18"/>
                <w:lang w:val="en-GB" w:eastAsia="ja-JP"/>
              </w:rPr>
              <w:t xml:space="preserve"> Rahman</w:t>
            </w:r>
          </w:p>
        </w:tc>
        <w:tc>
          <w:tcPr>
            <w:tcW w:w="3749" w:type="dxa"/>
            <w:tcBorders>
              <w:top w:val="nil"/>
              <w:left w:val="nil"/>
              <w:bottom w:val="single" w:sz="4" w:space="0" w:color="auto"/>
              <w:right w:val="single" w:sz="4" w:space="0" w:color="auto"/>
            </w:tcBorders>
            <w:shd w:val="clear" w:color="auto" w:fill="auto"/>
            <w:vAlign w:val="center"/>
          </w:tcPr>
          <w:p w14:paraId="22A3EBBC"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Agriculture Extension, Ministry of Agriculture</w:t>
            </w:r>
          </w:p>
        </w:tc>
        <w:tc>
          <w:tcPr>
            <w:tcW w:w="3665" w:type="dxa"/>
            <w:tcBorders>
              <w:top w:val="nil"/>
              <w:left w:val="nil"/>
              <w:bottom w:val="single" w:sz="4" w:space="0" w:color="auto"/>
              <w:right w:val="single" w:sz="4" w:space="0" w:color="auto"/>
            </w:tcBorders>
            <w:shd w:val="clear" w:color="auto" w:fill="auto"/>
            <w:vAlign w:val="center"/>
          </w:tcPr>
          <w:p w14:paraId="0597568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Senior Production Economist (Deputy Director)</w:t>
            </w:r>
          </w:p>
        </w:tc>
        <w:tc>
          <w:tcPr>
            <w:tcW w:w="626" w:type="dxa"/>
            <w:tcBorders>
              <w:top w:val="nil"/>
              <w:left w:val="nil"/>
              <w:bottom w:val="single" w:sz="4" w:space="0" w:color="auto"/>
              <w:right w:val="single" w:sz="4" w:space="0" w:color="auto"/>
            </w:tcBorders>
            <w:shd w:val="clear" w:color="auto" w:fill="auto"/>
            <w:vAlign w:val="center"/>
          </w:tcPr>
          <w:p w14:paraId="19DF3A9C"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06FEDCDD"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35DD75BF"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6</w:t>
            </w:r>
          </w:p>
        </w:tc>
        <w:tc>
          <w:tcPr>
            <w:tcW w:w="1831" w:type="dxa"/>
            <w:tcBorders>
              <w:top w:val="nil"/>
              <w:left w:val="nil"/>
              <w:bottom w:val="single" w:sz="4" w:space="0" w:color="auto"/>
              <w:right w:val="single" w:sz="4" w:space="0" w:color="auto"/>
            </w:tcBorders>
            <w:shd w:val="clear" w:color="auto" w:fill="auto"/>
            <w:vAlign w:val="center"/>
          </w:tcPr>
          <w:p w14:paraId="0BFAE852"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Humayun Kobir</w:t>
            </w:r>
          </w:p>
        </w:tc>
        <w:tc>
          <w:tcPr>
            <w:tcW w:w="3749" w:type="dxa"/>
            <w:tcBorders>
              <w:top w:val="nil"/>
              <w:left w:val="nil"/>
              <w:bottom w:val="single" w:sz="4" w:space="0" w:color="auto"/>
              <w:right w:val="single" w:sz="4" w:space="0" w:color="auto"/>
            </w:tcBorders>
            <w:shd w:val="clear" w:color="auto" w:fill="auto"/>
            <w:vAlign w:val="center"/>
          </w:tcPr>
          <w:p w14:paraId="33AF53A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Agriculture Extension, Ministry of Agriculture</w:t>
            </w:r>
          </w:p>
        </w:tc>
        <w:tc>
          <w:tcPr>
            <w:tcW w:w="3665" w:type="dxa"/>
            <w:tcBorders>
              <w:top w:val="nil"/>
              <w:left w:val="nil"/>
              <w:bottom w:val="single" w:sz="4" w:space="0" w:color="auto"/>
              <w:right w:val="single" w:sz="4" w:space="0" w:color="auto"/>
            </w:tcBorders>
            <w:shd w:val="clear" w:color="auto" w:fill="auto"/>
            <w:vAlign w:val="center"/>
          </w:tcPr>
          <w:p w14:paraId="6828FA8B"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Agriculture Officer</w:t>
            </w:r>
          </w:p>
        </w:tc>
        <w:tc>
          <w:tcPr>
            <w:tcW w:w="626" w:type="dxa"/>
            <w:tcBorders>
              <w:top w:val="nil"/>
              <w:left w:val="nil"/>
              <w:bottom w:val="single" w:sz="4" w:space="0" w:color="auto"/>
              <w:right w:val="single" w:sz="4" w:space="0" w:color="auto"/>
            </w:tcBorders>
            <w:shd w:val="clear" w:color="auto" w:fill="auto"/>
            <w:vAlign w:val="center"/>
          </w:tcPr>
          <w:p w14:paraId="07208E4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783182A3"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7A6BBE0F"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7</w:t>
            </w:r>
          </w:p>
        </w:tc>
        <w:tc>
          <w:tcPr>
            <w:tcW w:w="1831" w:type="dxa"/>
            <w:tcBorders>
              <w:top w:val="nil"/>
              <w:left w:val="nil"/>
              <w:bottom w:val="single" w:sz="4" w:space="0" w:color="auto"/>
              <w:right w:val="single" w:sz="4" w:space="0" w:color="auto"/>
            </w:tcBorders>
            <w:shd w:val="clear" w:color="auto" w:fill="auto"/>
            <w:vAlign w:val="center"/>
          </w:tcPr>
          <w:p w14:paraId="126732FF" w14:textId="77777777" w:rsidR="004D1EE1" w:rsidRPr="009F56AD" w:rsidRDefault="004D1EE1" w:rsidP="00FA4A8F">
            <w:pPr>
              <w:rPr>
                <w:rFonts w:ascii="Calibri" w:hAnsi="Calibri" w:cs="Calibri"/>
                <w:color w:val="000000"/>
                <w:sz w:val="18"/>
                <w:szCs w:val="18"/>
                <w:lang w:val="en-GB" w:eastAsia="ja-JP"/>
              </w:rPr>
            </w:pPr>
            <w:proofErr w:type="spellStart"/>
            <w:r w:rsidRPr="009F56AD">
              <w:rPr>
                <w:rFonts w:ascii="Calibri" w:hAnsi="Calibri" w:cs="Calibri"/>
                <w:color w:val="000000"/>
                <w:sz w:val="18"/>
                <w:szCs w:val="18"/>
                <w:lang w:val="en-GB" w:eastAsia="ja-JP"/>
              </w:rPr>
              <w:t>Dr.</w:t>
            </w:r>
            <w:proofErr w:type="spellEnd"/>
            <w:r w:rsidRPr="009F56AD">
              <w:rPr>
                <w:rFonts w:ascii="Calibri" w:hAnsi="Calibri" w:cs="Calibri"/>
                <w:color w:val="000000"/>
                <w:sz w:val="18"/>
                <w:szCs w:val="18"/>
                <w:lang w:val="en-GB" w:eastAsia="ja-JP"/>
              </w:rPr>
              <w:t xml:space="preserve"> </w:t>
            </w:r>
            <w:proofErr w:type="spellStart"/>
            <w:r w:rsidRPr="009F56AD">
              <w:rPr>
                <w:rFonts w:ascii="Calibri" w:hAnsi="Calibri" w:cs="Calibri"/>
                <w:color w:val="000000"/>
                <w:sz w:val="18"/>
                <w:szCs w:val="18"/>
                <w:lang w:val="en-GB" w:eastAsia="ja-JP"/>
              </w:rPr>
              <w:t>Maniruzzaman</w:t>
            </w:r>
            <w:proofErr w:type="spellEnd"/>
          </w:p>
        </w:tc>
        <w:tc>
          <w:tcPr>
            <w:tcW w:w="3749" w:type="dxa"/>
            <w:tcBorders>
              <w:top w:val="nil"/>
              <w:left w:val="nil"/>
              <w:bottom w:val="single" w:sz="4" w:space="0" w:color="auto"/>
              <w:right w:val="single" w:sz="4" w:space="0" w:color="auto"/>
            </w:tcBorders>
            <w:shd w:val="clear" w:color="auto" w:fill="auto"/>
            <w:vAlign w:val="center"/>
          </w:tcPr>
          <w:p w14:paraId="1C1C29B2"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Institute of Public Health and Nutrition (IPHN), Ministry of Health and Family Planning</w:t>
            </w:r>
          </w:p>
        </w:tc>
        <w:tc>
          <w:tcPr>
            <w:tcW w:w="3665" w:type="dxa"/>
            <w:tcBorders>
              <w:top w:val="nil"/>
              <w:left w:val="nil"/>
              <w:bottom w:val="single" w:sz="4" w:space="0" w:color="auto"/>
              <w:right w:val="single" w:sz="4" w:space="0" w:color="auto"/>
            </w:tcBorders>
            <w:shd w:val="clear" w:color="auto" w:fill="auto"/>
            <w:vAlign w:val="center"/>
          </w:tcPr>
          <w:p w14:paraId="7F7848F5"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Programme Manager</w:t>
            </w:r>
          </w:p>
        </w:tc>
        <w:tc>
          <w:tcPr>
            <w:tcW w:w="626" w:type="dxa"/>
            <w:tcBorders>
              <w:top w:val="nil"/>
              <w:left w:val="nil"/>
              <w:bottom w:val="single" w:sz="4" w:space="0" w:color="auto"/>
              <w:right w:val="single" w:sz="4" w:space="0" w:color="auto"/>
            </w:tcBorders>
            <w:shd w:val="clear" w:color="auto" w:fill="auto"/>
            <w:vAlign w:val="center"/>
          </w:tcPr>
          <w:p w14:paraId="4493E128"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2AABFBD7"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1E6D8F84"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8</w:t>
            </w:r>
          </w:p>
        </w:tc>
        <w:tc>
          <w:tcPr>
            <w:tcW w:w="1831" w:type="dxa"/>
            <w:tcBorders>
              <w:top w:val="nil"/>
              <w:left w:val="nil"/>
              <w:bottom w:val="single" w:sz="4" w:space="0" w:color="auto"/>
              <w:right w:val="single" w:sz="4" w:space="0" w:color="auto"/>
            </w:tcBorders>
            <w:shd w:val="clear" w:color="auto" w:fill="auto"/>
            <w:vAlign w:val="center"/>
          </w:tcPr>
          <w:p w14:paraId="6C278ECC"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Syed Ashraf UL Islam</w:t>
            </w:r>
          </w:p>
        </w:tc>
        <w:tc>
          <w:tcPr>
            <w:tcW w:w="3749" w:type="dxa"/>
            <w:tcBorders>
              <w:top w:val="nil"/>
              <w:left w:val="nil"/>
              <w:bottom w:val="single" w:sz="4" w:space="0" w:color="auto"/>
              <w:right w:val="single" w:sz="4" w:space="0" w:color="auto"/>
            </w:tcBorders>
            <w:shd w:val="clear" w:color="auto" w:fill="auto"/>
            <w:vAlign w:val="center"/>
          </w:tcPr>
          <w:p w14:paraId="449E0BC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 xml:space="preserve">Department of Disaster Management, Ministry of Disaster Management and Relief </w:t>
            </w:r>
          </w:p>
        </w:tc>
        <w:tc>
          <w:tcPr>
            <w:tcW w:w="3665" w:type="dxa"/>
            <w:tcBorders>
              <w:top w:val="nil"/>
              <w:left w:val="nil"/>
              <w:bottom w:val="single" w:sz="4" w:space="0" w:color="auto"/>
              <w:right w:val="single" w:sz="4" w:space="0" w:color="auto"/>
            </w:tcBorders>
            <w:shd w:val="clear" w:color="auto" w:fill="auto"/>
            <w:vAlign w:val="center"/>
          </w:tcPr>
          <w:p w14:paraId="7E36282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Communication and Media Specialist</w:t>
            </w:r>
          </w:p>
        </w:tc>
        <w:tc>
          <w:tcPr>
            <w:tcW w:w="626" w:type="dxa"/>
            <w:tcBorders>
              <w:top w:val="nil"/>
              <w:left w:val="nil"/>
              <w:bottom w:val="single" w:sz="4" w:space="0" w:color="auto"/>
              <w:right w:val="single" w:sz="4" w:space="0" w:color="auto"/>
            </w:tcBorders>
            <w:shd w:val="clear" w:color="auto" w:fill="auto"/>
            <w:vAlign w:val="center"/>
          </w:tcPr>
          <w:p w14:paraId="7EAF6B15"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6FE1C16A"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22E940A6"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9</w:t>
            </w:r>
          </w:p>
        </w:tc>
        <w:tc>
          <w:tcPr>
            <w:tcW w:w="1831" w:type="dxa"/>
            <w:tcBorders>
              <w:top w:val="nil"/>
              <w:left w:val="nil"/>
              <w:bottom w:val="single" w:sz="4" w:space="0" w:color="auto"/>
              <w:right w:val="single" w:sz="4" w:space="0" w:color="auto"/>
            </w:tcBorders>
            <w:shd w:val="clear" w:color="auto" w:fill="auto"/>
            <w:vAlign w:val="center"/>
          </w:tcPr>
          <w:p w14:paraId="6961D61A"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 xml:space="preserve">Md </w:t>
            </w:r>
            <w:proofErr w:type="spellStart"/>
            <w:r w:rsidRPr="009F56AD">
              <w:rPr>
                <w:rFonts w:ascii="Calibri" w:hAnsi="Calibri" w:cs="Calibri"/>
                <w:color w:val="000000"/>
                <w:sz w:val="18"/>
                <w:szCs w:val="18"/>
                <w:lang w:val="en-GB" w:eastAsia="ja-JP"/>
              </w:rPr>
              <w:t>Jashim</w:t>
            </w:r>
            <w:proofErr w:type="spellEnd"/>
            <w:r w:rsidRPr="009F56AD">
              <w:rPr>
                <w:rFonts w:ascii="Calibri" w:hAnsi="Calibri" w:cs="Calibri"/>
                <w:color w:val="000000"/>
                <w:sz w:val="18"/>
                <w:szCs w:val="18"/>
                <w:lang w:val="en-GB" w:eastAsia="ja-JP"/>
              </w:rPr>
              <w:t xml:space="preserve"> Uddin</w:t>
            </w:r>
          </w:p>
        </w:tc>
        <w:tc>
          <w:tcPr>
            <w:tcW w:w="3749" w:type="dxa"/>
            <w:tcBorders>
              <w:top w:val="nil"/>
              <w:left w:val="nil"/>
              <w:bottom w:val="single" w:sz="4" w:space="0" w:color="auto"/>
              <w:right w:val="single" w:sz="4" w:space="0" w:color="auto"/>
            </w:tcBorders>
            <w:shd w:val="clear" w:color="auto" w:fill="auto"/>
            <w:vAlign w:val="center"/>
          </w:tcPr>
          <w:p w14:paraId="695F8D51"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Livestock Services (DLS), Ministry of Livestock and Fisheries</w:t>
            </w:r>
          </w:p>
        </w:tc>
        <w:tc>
          <w:tcPr>
            <w:tcW w:w="3665" w:type="dxa"/>
            <w:tcBorders>
              <w:top w:val="nil"/>
              <w:left w:val="nil"/>
              <w:bottom w:val="single" w:sz="4" w:space="0" w:color="auto"/>
              <w:right w:val="single" w:sz="4" w:space="0" w:color="auto"/>
            </w:tcBorders>
            <w:shd w:val="clear" w:color="auto" w:fill="auto"/>
            <w:vAlign w:val="center"/>
          </w:tcPr>
          <w:p w14:paraId="11BD4F85"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Sub Assistant - Livestock Officer</w:t>
            </w:r>
          </w:p>
        </w:tc>
        <w:tc>
          <w:tcPr>
            <w:tcW w:w="626" w:type="dxa"/>
            <w:tcBorders>
              <w:top w:val="nil"/>
              <w:left w:val="nil"/>
              <w:bottom w:val="single" w:sz="4" w:space="0" w:color="auto"/>
              <w:right w:val="single" w:sz="4" w:space="0" w:color="auto"/>
            </w:tcBorders>
            <w:shd w:val="clear" w:color="auto" w:fill="auto"/>
            <w:vAlign w:val="center"/>
          </w:tcPr>
          <w:p w14:paraId="26A054CB"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6E629E93" w14:textId="77777777" w:rsidTr="00FA4A8F">
        <w:trPr>
          <w:trHeight w:val="5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42C5FF43"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10</w:t>
            </w:r>
          </w:p>
        </w:tc>
        <w:tc>
          <w:tcPr>
            <w:tcW w:w="1831" w:type="dxa"/>
            <w:tcBorders>
              <w:top w:val="nil"/>
              <w:left w:val="nil"/>
              <w:bottom w:val="single" w:sz="4" w:space="0" w:color="auto"/>
              <w:right w:val="single" w:sz="4" w:space="0" w:color="auto"/>
            </w:tcBorders>
            <w:shd w:val="clear" w:color="auto" w:fill="auto"/>
          </w:tcPr>
          <w:p w14:paraId="40DE7BA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Mr. Sarwar Alam</w:t>
            </w:r>
          </w:p>
        </w:tc>
        <w:tc>
          <w:tcPr>
            <w:tcW w:w="3749" w:type="dxa"/>
            <w:tcBorders>
              <w:top w:val="nil"/>
              <w:left w:val="nil"/>
              <w:bottom w:val="single" w:sz="4" w:space="0" w:color="auto"/>
              <w:right w:val="single" w:sz="4" w:space="0" w:color="auto"/>
            </w:tcBorders>
            <w:shd w:val="clear" w:color="auto" w:fill="auto"/>
          </w:tcPr>
          <w:p w14:paraId="323A154D"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Bangladesh Forest Department</w:t>
            </w:r>
          </w:p>
        </w:tc>
        <w:tc>
          <w:tcPr>
            <w:tcW w:w="3665" w:type="dxa"/>
            <w:tcBorders>
              <w:top w:val="nil"/>
              <w:left w:val="nil"/>
              <w:bottom w:val="single" w:sz="4" w:space="0" w:color="auto"/>
              <w:right w:val="single" w:sz="4" w:space="0" w:color="auto"/>
            </w:tcBorders>
            <w:shd w:val="clear" w:color="auto" w:fill="auto"/>
          </w:tcPr>
          <w:p w14:paraId="794FF2D3"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Divisional Forest Officer, South Forest Division</w:t>
            </w:r>
          </w:p>
        </w:tc>
        <w:tc>
          <w:tcPr>
            <w:tcW w:w="626" w:type="dxa"/>
            <w:tcBorders>
              <w:top w:val="nil"/>
              <w:left w:val="nil"/>
              <w:bottom w:val="single" w:sz="4" w:space="0" w:color="auto"/>
              <w:right w:val="single" w:sz="4" w:space="0" w:color="auto"/>
            </w:tcBorders>
            <w:shd w:val="clear" w:color="auto" w:fill="auto"/>
          </w:tcPr>
          <w:p w14:paraId="0B239047"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CXB</w:t>
            </w:r>
          </w:p>
        </w:tc>
      </w:tr>
      <w:tr w:rsidR="004D1EE1" w:rsidRPr="009F56AD" w14:paraId="46110ACE" w14:textId="77777777" w:rsidTr="00FA4A8F">
        <w:trPr>
          <w:trHeight w:val="5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586A62BD"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11</w:t>
            </w:r>
          </w:p>
        </w:tc>
        <w:tc>
          <w:tcPr>
            <w:tcW w:w="1831" w:type="dxa"/>
            <w:tcBorders>
              <w:top w:val="nil"/>
              <w:left w:val="nil"/>
              <w:bottom w:val="single" w:sz="4" w:space="0" w:color="auto"/>
              <w:right w:val="single" w:sz="4" w:space="0" w:color="auto"/>
            </w:tcBorders>
            <w:shd w:val="clear" w:color="auto" w:fill="auto"/>
          </w:tcPr>
          <w:p w14:paraId="045AD7E3" w14:textId="77777777" w:rsidR="004D1EE1" w:rsidRPr="009F56AD" w:rsidRDefault="004D1EE1" w:rsidP="00FA4A8F">
            <w:pPr>
              <w:rPr>
                <w:rFonts w:ascii="Calibri" w:hAnsi="Calibri" w:cs="Calibri"/>
                <w:color w:val="000000"/>
                <w:sz w:val="18"/>
                <w:szCs w:val="18"/>
                <w:lang w:val="en-GB" w:eastAsia="ja-JP"/>
              </w:rPr>
            </w:pPr>
            <w:proofErr w:type="spellStart"/>
            <w:r w:rsidRPr="009F56AD">
              <w:rPr>
                <w:rFonts w:ascii="Calibri" w:hAnsi="Calibri" w:cs="Calibri"/>
                <w:color w:val="000000"/>
                <w:sz w:val="18"/>
                <w:szCs w:val="18"/>
                <w:lang w:val="en-GB" w:eastAsia="ja-JP"/>
              </w:rPr>
              <w:t>Dr.</w:t>
            </w:r>
            <w:proofErr w:type="spellEnd"/>
            <w:r w:rsidRPr="009F56AD">
              <w:rPr>
                <w:rFonts w:ascii="Calibri" w:hAnsi="Calibri" w:cs="Calibri"/>
                <w:color w:val="000000"/>
                <w:sz w:val="18"/>
                <w:szCs w:val="18"/>
                <w:lang w:val="en-GB" w:eastAsia="ja-JP"/>
              </w:rPr>
              <w:t xml:space="preserve"> Arif </w:t>
            </w:r>
            <w:proofErr w:type="spellStart"/>
            <w:r w:rsidRPr="009F56AD">
              <w:rPr>
                <w:rFonts w:ascii="Calibri" w:hAnsi="Calibri" w:cs="Calibri"/>
                <w:color w:val="000000"/>
                <w:sz w:val="18"/>
                <w:szCs w:val="18"/>
                <w:lang w:val="en-GB" w:eastAsia="ja-JP"/>
              </w:rPr>
              <w:t>Hasnat</w:t>
            </w:r>
            <w:proofErr w:type="spellEnd"/>
          </w:p>
        </w:tc>
        <w:tc>
          <w:tcPr>
            <w:tcW w:w="3749" w:type="dxa"/>
            <w:tcBorders>
              <w:top w:val="nil"/>
              <w:left w:val="nil"/>
              <w:bottom w:val="single" w:sz="4" w:space="0" w:color="auto"/>
              <w:right w:val="single" w:sz="4" w:space="0" w:color="auto"/>
            </w:tcBorders>
            <w:shd w:val="clear" w:color="auto" w:fill="auto"/>
          </w:tcPr>
          <w:p w14:paraId="2C18D02B"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Livestock Services</w:t>
            </w:r>
          </w:p>
        </w:tc>
        <w:tc>
          <w:tcPr>
            <w:tcW w:w="3665" w:type="dxa"/>
            <w:tcBorders>
              <w:top w:val="nil"/>
              <w:left w:val="nil"/>
              <w:bottom w:val="single" w:sz="4" w:space="0" w:color="auto"/>
              <w:right w:val="single" w:sz="4" w:space="0" w:color="auto"/>
            </w:tcBorders>
            <w:shd w:val="clear" w:color="auto" w:fill="auto"/>
            <w:vAlign w:val="center"/>
          </w:tcPr>
          <w:p w14:paraId="4EF6DE02"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District Livestock Officer</w:t>
            </w:r>
          </w:p>
        </w:tc>
        <w:tc>
          <w:tcPr>
            <w:tcW w:w="626" w:type="dxa"/>
            <w:tcBorders>
              <w:top w:val="nil"/>
              <w:left w:val="nil"/>
              <w:bottom w:val="single" w:sz="4" w:space="0" w:color="auto"/>
              <w:right w:val="single" w:sz="4" w:space="0" w:color="auto"/>
            </w:tcBorders>
            <w:shd w:val="clear" w:color="auto" w:fill="auto"/>
            <w:vAlign w:val="center"/>
          </w:tcPr>
          <w:p w14:paraId="6FAFCB2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CXB</w:t>
            </w:r>
          </w:p>
        </w:tc>
      </w:tr>
      <w:tr w:rsidR="004D1EE1" w:rsidRPr="009F56AD" w14:paraId="7B3921AA" w14:textId="77777777" w:rsidTr="00FA4A8F">
        <w:trPr>
          <w:trHeight w:val="5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16D85BE0"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12</w:t>
            </w:r>
          </w:p>
        </w:tc>
        <w:tc>
          <w:tcPr>
            <w:tcW w:w="1831" w:type="dxa"/>
            <w:tcBorders>
              <w:top w:val="single" w:sz="4" w:space="0" w:color="auto"/>
              <w:left w:val="nil"/>
              <w:bottom w:val="single" w:sz="4" w:space="0" w:color="auto"/>
              <w:right w:val="single" w:sz="4" w:space="0" w:color="auto"/>
            </w:tcBorders>
            <w:shd w:val="clear" w:color="auto" w:fill="auto"/>
          </w:tcPr>
          <w:p w14:paraId="05496E7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Md. Kabir Hossain</w:t>
            </w:r>
          </w:p>
        </w:tc>
        <w:tc>
          <w:tcPr>
            <w:tcW w:w="3749" w:type="dxa"/>
            <w:tcBorders>
              <w:top w:val="single" w:sz="4" w:space="0" w:color="auto"/>
              <w:left w:val="nil"/>
              <w:bottom w:val="single" w:sz="4" w:space="0" w:color="auto"/>
              <w:right w:val="single" w:sz="4" w:space="0" w:color="auto"/>
            </w:tcBorders>
            <w:shd w:val="clear" w:color="auto" w:fill="auto"/>
          </w:tcPr>
          <w:p w14:paraId="6D1F15F4"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Agricultural Extension</w:t>
            </w:r>
          </w:p>
        </w:tc>
        <w:tc>
          <w:tcPr>
            <w:tcW w:w="3665" w:type="dxa"/>
            <w:tcBorders>
              <w:top w:val="single" w:sz="4" w:space="0" w:color="auto"/>
              <w:left w:val="nil"/>
              <w:bottom w:val="single" w:sz="4" w:space="0" w:color="auto"/>
              <w:right w:val="single" w:sz="4" w:space="0" w:color="auto"/>
            </w:tcBorders>
            <w:shd w:val="clear" w:color="auto" w:fill="auto"/>
            <w:vAlign w:val="center"/>
          </w:tcPr>
          <w:p w14:paraId="5C9A2C39"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Deputy Director.</w:t>
            </w:r>
          </w:p>
        </w:tc>
        <w:tc>
          <w:tcPr>
            <w:tcW w:w="626" w:type="dxa"/>
            <w:tcBorders>
              <w:top w:val="single" w:sz="4" w:space="0" w:color="auto"/>
              <w:left w:val="nil"/>
              <w:bottom w:val="single" w:sz="4" w:space="0" w:color="auto"/>
              <w:right w:val="single" w:sz="4" w:space="0" w:color="auto"/>
            </w:tcBorders>
            <w:shd w:val="clear" w:color="auto" w:fill="auto"/>
            <w:vAlign w:val="center"/>
          </w:tcPr>
          <w:p w14:paraId="219F66D8"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CXB</w:t>
            </w:r>
          </w:p>
        </w:tc>
      </w:tr>
      <w:tr w:rsidR="004D1EE1" w:rsidRPr="009F56AD" w14:paraId="2493E1CD" w14:textId="77777777" w:rsidTr="00FA4A8F">
        <w:trPr>
          <w:trHeight w:val="5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59CD759C"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13</w:t>
            </w:r>
          </w:p>
        </w:tc>
        <w:tc>
          <w:tcPr>
            <w:tcW w:w="1831" w:type="dxa"/>
            <w:tcBorders>
              <w:top w:val="single" w:sz="4" w:space="0" w:color="auto"/>
              <w:left w:val="nil"/>
              <w:bottom w:val="single" w:sz="4" w:space="0" w:color="auto"/>
              <w:right w:val="single" w:sz="4" w:space="0" w:color="auto"/>
            </w:tcBorders>
            <w:shd w:val="clear" w:color="auto" w:fill="auto"/>
          </w:tcPr>
          <w:p w14:paraId="3A25CF71"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 xml:space="preserve">Md. </w:t>
            </w:r>
            <w:proofErr w:type="spellStart"/>
            <w:r w:rsidRPr="009F56AD">
              <w:rPr>
                <w:rFonts w:ascii="Calibri" w:hAnsi="Calibri" w:cs="Calibri"/>
                <w:color w:val="000000"/>
                <w:sz w:val="18"/>
                <w:szCs w:val="18"/>
                <w:lang w:val="en-GB" w:eastAsia="ja-JP"/>
              </w:rPr>
              <w:t>Boduruzaman</w:t>
            </w:r>
            <w:proofErr w:type="spellEnd"/>
          </w:p>
        </w:tc>
        <w:tc>
          <w:tcPr>
            <w:tcW w:w="3749" w:type="dxa"/>
            <w:tcBorders>
              <w:top w:val="single" w:sz="4" w:space="0" w:color="auto"/>
              <w:left w:val="nil"/>
              <w:bottom w:val="single" w:sz="4" w:space="0" w:color="auto"/>
              <w:right w:val="single" w:sz="4" w:space="0" w:color="auto"/>
            </w:tcBorders>
            <w:shd w:val="clear" w:color="auto" w:fill="auto"/>
          </w:tcPr>
          <w:p w14:paraId="5793FFDC"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Department of Fisheries.</w:t>
            </w:r>
          </w:p>
        </w:tc>
        <w:tc>
          <w:tcPr>
            <w:tcW w:w="3665" w:type="dxa"/>
            <w:tcBorders>
              <w:top w:val="single" w:sz="4" w:space="0" w:color="auto"/>
              <w:left w:val="nil"/>
              <w:bottom w:val="single" w:sz="4" w:space="0" w:color="auto"/>
              <w:right w:val="single" w:sz="4" w:space="0" w:color="auto"/>
            </w:tcBorders>
            <w:shd w:val="clear" w:color="auto" w:fill="auto"/>
            <w:vAlign w:val="center"/>
          </w:tcPr>
          <w:p w14:paraId="63CB84A5"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District Fisheries Officer</w:t>
            </w:r>
          </w:p>
        </w:tc>
        <w:tc>
          <w:tcPr>
            <w:tcW w:w="626" w:type="dxa"/>
            <w:tcBorders>
              <w:top w:val="single" w:sz="4" w:space="0" w:color="auto"/>
              <w:left w:val="nil"/>
              <w:bottom w:val="single" w:sz="4" w:space="0" w:color="auto"/>
              <w:right w:val="single" w:sz="4" w:space="0" w:color="auto"/>
            </w:tcBorders>
            <w:shd w:val="clear" w:color="auto" w:fill="auto"/>
          </w:tcPr>
          <w:p w14:paraId="11AC9319"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CXB</w:t>
            </w:r>
          </w:p>
        </w:tc>
      </w:tr>
      <w:tr w:rsidR="004D1EE1" w:rsidRPr="009F56AD" w14:paraId="3D3FE812" w14:textId="77777777" w:rsidTr="00FA4A8F">
        <w:trPr>
          <w:trHeight w:val="4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584A4665"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14</w:t>
            </w:r>
          </w:p>
        </w:tc>
        <w:tc>
          <w:tcPr>
            <w:tcW w:w="1831" w:type="dxa"/>
            <w:tcBorders>
              <w:top w:val="nil"/>
              <w:left w:val="nil"/>
              <w:bottom w:val="single" w:sz="4" w:space="0" w:color="auto"/>
              <w:right w:val="single" w:sz="4" w:space="0" w:color="auto"/>
            </w:tcBorders>
            <w:shd w:val="clear" w:color="auto" w:fill="auto"/>
            <w:vAlign w:val="center"/>
            <w:hideMark/>
          </w:tcPr>
          <w:p w14:paraId="347B7120"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Mehedi Hasan Shishir</w:t>
            </w:r>
          </w:p>
        </w:tc>
        <w:tc>
          <w:tcPr>
            <w:tcW w:w="3749" w:type="dxa"/>
            <w:tcBorders>
              <w:top w:val="nil"/>
              <w:left w:val="nil"/>
              <w:bottom w:val="single" w:sz="4" w:space="0" w:color="auto"/>
              <w:right w:val="single" w:sz="4" w:space="0" w:color="auto"/>
            </w:tcBorders>
            <w:shd w:val="clear" w:color="auto" w:fill="auto"/>
            <w:vAlign w:val="center"/>
            <w:hideMark/>
          </w:tcPr>
          <w:p w14:paraId="7EAFA9B2"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International Federation of Red Cross and Red Crescent Societies (IFRC)</w:t>
            </w:r>
          </w:p>
        </w:tc>
        <w:tc>
          <w:tcPr>
            <w:tcW w:w="3665" w:type="dxa"/>
            <w:tcBorders>
              <w:top w:val="nil"/>
              <w:left w:val="nil"/>
              <w:bottom w:val="single" w:sz="4" w:space="0" w:color="auto"/>
              <w:right w:val="single" w:sz="4" w:space="0" w:color="auto"/>
            </w:tcBorders>
            <w:shd w:val="clear" w:color="auto" w:fill="auto"/>
            <w:vAlign w:val="center"/>
            <w:hideMark/>
          </w:tcPr>
          <w:p w14:paraId="340E0009"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Manager, Livelihood &amp; Cash</w:t>
            </w:r>
          </w:p>
        </w:tc>
        <w:tc>
          <w:tcPr>
            <w:tcW w:w="626" w:type="dxa"/>
            <w:tcBorders>
              <w:top w:val="nil"/>
              <w:left w:val="nil"/>
              <w:bottom w:val="single" w:sz="4" w:space="0" w:color="auto"/>
              <w:right w:val="single" w:sz="4" w:space="0" w:color="auto"/>
            </w:tcBorders>
            <w:shd w:val="clear" w:color="auto" w:fill="auto"/>
            <w:vAlign w:val="center"/>
          </w:tcPr>
          <w:p w14:paraId="1824222D"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DAC</w:t>
            </w:r>
          </w:p>
        </w:tc>
      </w:tr>
      <w:tr w:rsidR="004D1EE1" w:rsidRPr="009F56AD" w14:paraId="46D75A15" w14:textId="77777777" w:rsidTr="00FA4A8F">
        <w:trPr>
          <w:trHeight w:val="203"/>
        </w:trPr>
        <w:tc>
          <w:tcPr>
            <w:tcW w:w="419" w:type="dxa"/>
            <w:tcBorders>
              <w:top w:val="nil"/>
              <w:left w:val="single" w:sz="4" w:space="0" w:color="auto"/>
              <w:bottom w:val="single" w:sz="4" w:space="0" w:color="auto"/>
              <w:right w:val="single" w:sz="4" w:space="0" w:color="auto"/>
            </w:tcBorders>
            <w:shd w:val="clear" w:color="auto" w:fill="auto"/>
            <w:noWrap/>
            <w:vAlign w:val="center"/>
          </w:tcPr>
          <w:p w14:paraId="57B6DE91"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15</w:t>
            </w:r>
          </w:p>
        </w:tc>
        <w:tc>
          <w:tcPr>
            <w:tcW w:w="1831" w:type="dxa"/>
            <w:tcBorders>
              <w:top w:val="nil"/>
              <w:left w:val="nil"/>
              <w:bottom w:val="single" w:sz="4" w:space="0" w:color="auto"/>
              <w:right w:val="single" w:sz="4" w:space="0" w:color="auto"/>
            </w:tcBorders>
            <w:shd w:val="clear" w:color="auto" w:fill="auto"/>
            <w:vAlign w:val="center"/>
          </w:tcPr>
          <w:p w14:paraId="1D854D53" w14:textId="08865A09" w:rsidR="004D1EE1" w:rsidRPr="009F56AD" w:rsidRDefault="00473222" w:rsidP="00FA4A8F">
            <w:pPr>
              <w:rPr>
                <w:rFonts w:ascii="Calibri" w:hAnsi="Calibri" w:cs="Calibri"/>
                <w:color w:val="000000"/>
                <w:sz w:val="18"/>
                <w:szCs w:val="18"/>
                <w:lang w:val="en-GB" w:eastAsia="ja-JP"/>
              </w:rPr>
            </w:pPr>
            <w:r>
              <w:rPr>
                <w:rFonts w:ascii="Calibri" w:hAnsi="Calibri" w:cs="Calibri"/>
                <w:color w:val="000000"/>
                <w:sz w:val="18"/>
                <w:szCs w:val="18"/>
                <w:lang w:val="en-GB" w:eastAsia="ja-JP"/>
              </w:rPr>
              <w:t>Md. Rajab Ali</w:t>
            </w:r>
          </w:p>
        </w:tc>
        <w:tc>
          <w:tcPr>
            <w:tcW w:w="3749" w:type="dxa"/>
            <w:tcBorders>
              <w:top w:val="nil"/>
              <w:left w:val="nil"/>
              <w:bottom w:val="single" w:sz="4" w:space="0" w:color="auto"/>
              <w:right w:val="single" w:sz="4" w:space="0" w:color="auto"/>
            </w:tcBorders>
            <w:shd w:val="clear" w:color="auto" w:fill="auto"/>
            <w:vAlign w:val="center"/>
          </w:tcPr>
          <w:p w14:paraId="1DF42B2B" w14:textId="7CDB2079" w:rsidR="004D1EE1" w:rsidRPr="009F56AD" w:rsidRDefault="00473222" w:rsidP="00FA4A8F">
            <w:pPr>
              <w:rPr>
                <w:rFonts w:ascii="Calibri" w:hAnsi="Calibri" w:cs="Calibri"/>
                <w:color w:val="000000"/>
                <w:sz w:val="18"/>
                <w:szCs w:val="18"/>
                <w:lang w:val="en-GB" w:eastAsia="ja-JP"/>
              </w:rPr>
            </w:pPr>
            <w:r>
              <w:rPr>
                <w:rFonts w:ascii="Calibri" w:hAnsi="Calibri" w:cs="Calibri"/>
                <w:color w:val="000000"/>
                <w:sz w:val="18"/>
                <w:szCs w:val="18"/>
                <w:lang w:val="en-GB" w:eastAsia="ja-JP"/>
              </w:rPr>
              <w:t>World Vision Bangladesh</w:t>
            </w:r>
          </w:p>
        </w:tc>
        <w:tc>
          <w:tcPr>
            <w:tcW w:w="3665" w:type="dxa"/>
            <w:tcBorders>
              <w:top w:val="nil"/>
              <w:left w:val="nil"/>
              <w:bottom w:val="single" w:sz="4" w:space="0" w:color="auto"/>
              <w:right w:val="single" w:sz="4" w:space="0" w:color="auto"/>
            </w:tcBorders>
            <w:shd w:val="clear" w:color="auto" w:fill="auto"/>
            <w:vAlign w:val="center"/>
          </w:tcPr>
          <w:p w14:paraId="3B28C512" w14:textId="0455DFE8" w:rsidR="004D1EE1" w:rsidRPr="009F56AD" w:rsidRDefault="00473222" w:rsidP="00FA4A8F">
            <w:pPr>
              <w:rPr>
                <w:rFonts w:ascii="Calibri" w:hAnsi="Calibri" w:cs="Calibri"/>
                <w:color w:val="000000"/>
                <w:sz w:val="18"/>
                <w:szCs w:val="18"/>
                <w:lang w:val="en-GB" w:eastAsia="ja-JP"/>
              </w:rPr>
            </w:pPr>
            <w:r>
              <w:rPr>
                <w:rFonts w:ascii="Calibri" w:hAnsi="Calibri" w:cs="Calibri"/>
                <w:color w:val="000000"/>
                <w:sz w:val="18"/>
                <w:szCs w:val="18"/>
                <w:lang w:val="en-GB" w:eastAsia="ja-JP"/>
              </w:rPr>
              <w:t>Chief of Party</w:t>
            </w:r>
          </w:p>
        </w:tc>
        <w:tc>
          <w:tcPr>
            <w:tcW w:w="626" w:type="dxa"/>
            <w:tcBorders>
              <w:top w:val="nil"/>
              <w:left w:val="nil"/>
              <w:bottom w:val="single" w:sz="4" w:space="0" w:color="auto"/>
              <w:right w:val="single" w:sz="4" w:space="0" w:color="auto"/>
            </w:tcBorders>
            <w:shd w:val="clear" w:color="auto" w:fill="auto"/>
            <w:vAlign w:val="center"/>
          </w:tcPr>
          <w:p w14:paraId="261D2313" w14:textId="02A4EDE4" w:rsidR="004D1EE1" w:rsidRPr="009F56AD" w:rsidRDefault="00473222" w:rsidP="00FA4A8F">
            <w:pPr>
              <w:rPr>
                <w:rFonts w:ascii="Calibri" w:hAnsi="Calibri" w:cs="Calibri"/>
                <w:color w:val="000000"/>
                <w:sz w:val="18"/>
                <w:szCs w:val="18"/>
                <w:lang w:val="en-GB" w:eastAsia="ja-JP"/>
              </w:rPr>
            </w:pPr>
            <w:r>
              <w:rPr>
                <w:rFonts w:ascii="Calibri" w:hAnsi="Calibri" w:cs="Calibri"/>
                <w:color w:val="000000"/>
                <w:sz w:val="18"/>
                <w:szCs w:val="18"/>
                <w:lang w:val="en-GB" w:eastAsia="ja-JP"/>
              </w:rPr>
              <w:t>CXB</w:t>
            </w:r>
          </w:p>
        </w:tc>
      </w:tr>
      <w:tr w:rsidR="004D1EE1" w:rsidRPr="009F56AD" w14:paraId="788BDB84" w14:textId="77777777" w:rsidTr="00FA4A8F">
        <w:trPr>
          <w:trHeight w:val="50"/>
        </w:trPr>
        <w:tc>
          <w:tcPr>
            <w:tcW w:w="419" w:type="dxa"/>
            <w:tcBorders>
              <w:top w:val="nil"/>
              <w:left w:val="single" w:sz="4" w:space="0" w:color="auto"/>
              <w:bottom w:val="single" w:sz="4" w:space="0" w:color="auto"/>
              <w:right w:val="single" w:sz="4" w:space="0" w:color="auto"/>
            </w:tcBorders>
            <w:shd w:val="clear" w:color="auto" w:fill="auto"/>
            <w:noWrap/>
            <w:vAlign w:val="center"/>
          </w:tcPr>
          <w:p w14:paraId="4EA7AAB9" w14:textId="77777777" w:rsidR="004D1EE1" w:rsidRPr="009F56AD" w:rsidRDefault="004D1EE1" w:rsidP="00FA4A8F">
            <w:pPr>
              <w:jc w:val="right"/>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16</w:t>
            </w:r>
          </w:p>
        </w:tc>
        <w:tc>
          <w:tcPr>
            <w:tcW w:w="1831" w:type="dxa"/>
            <w:tcBorders>
              <w:top w:val="nil"/>
              <w:left w:val="nil"/>
              <w:bottom w:val="single" w:sz="4" w:space="0" w:color="auto"/>
              <w:right w:val="single" w:sz="4" w:space="0" w:color="auto"/>
            </w:tcBorders>
            <w:shd w:val="clear" w:color="auto" w:fill="auto"/>
            <w:vAlign w:val="center"/>
            <w:hideMark/>
          </w:tcPr>
          <w:p w14:paraId="114D65E8"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 xml:space="preserve">Mr. </w:t>
            </w:r>
            <w:proofErr w:type="spellStart"/>
            <w:r w:rsidRPr="009F56AD">
              <w:rPr>
                <w:rFonts w:ascii="Calibri" w:hAnsi="Calibri" w:cs="Calibri"/>
                <w:color w:val="000000"/>
                <w:sz w:val="18"/>
                <w:szCs w:val="18"/>
                <w:lang w:val="en-GB" w:eastAsia="ja-JP"/>
              </w:rPr>
              <w:t>Anit</w:t>
            </w:r>
            <w:proofErr w:type="spellEnd"/>
            <w:r w:rsidRPr="009F56AD">
              <w:rPr>
                <w:rFonts w:ascii="Calibri" w:hAnsi="Calibri" w:cs="Calibri"/>
                <w:color w:val="000000"/>
                <w:sz w:val="18"/>
                <w:szCs w:val="18"/>
                <w:lang w:val="en-GB" w:eastAsia="ja-JP"/>
              </w:rPr>
              <w:t xml:space="preserve"> Mishra</w:t>
            </w:r>
          </w:p>
        </w:tc>
        <w:tc>
          <w:tcPr>
            <w:tcW w:w="3749" w:type="dxa"/>
            <w:tcBorders>
              <w:top w:val="nil"/>
              <w:left w:val="nil"/>
              <w:bottom w:val="single" w:sz="4" w:space="0" w:color="auto"/>
              <w:right w:val="single" w:sz="4" w:space="0" w:color="auto"/>
            </w:tcBorders>
            <w:shd w:val="clear" w:color="auto" w:fill="auto"/>
            <w:vAlign w:val="center"/>
            <w:hideMark/>
          </w:tcPr>
          <w:p w14:paraId="614B41EE" w14:textId="77777777" w:rsidR="004D1EE1" w:rsidRPr="009F56AD" w:rsidRDefault="004D1EE1" w:rsidP="00FA4A8F">
            <w:pPr>
              <w:rPr>
                <w:rFonts w:ascii="Calibri" w:hAnsi="Calibri" w:cs="Calibri"/>
                <w:color w:val="000000"/>
                <w:sz w:val="18"/>
                <w:szCs w:val="18"/>
                <w:lang w:val="en-GB" w:eastAsia="ja-JP"/>
              </w:rPr>
            </w:pPr>
            <w:proofErr w:type="spellStart"/>
            <w:r w:rsidRPr="009F56AD">
              <w:rPr>
                <w:rFonts w:ascii="Calibri" w:hAnsi="Calibri" w:cs="Calibri"/>
                <w:color w:val="000000"/>
                <w:sz w:val="18"/>
                <w:szCs w:val="18"/>
                <w:lang w:val="en-GB" w:eastAsia="ja-JP"/>
              </w:rPr>
              <w:t>Shushilon</w:t>
            </w:r>
            <w:proofErr w:type="spellEnd"/>
            <w:r w:rsidRPr="009F56AD">
              <w:rPr>
                <w:rFonts w:ascii="Calibri" w:hAnsi="Calibri" w:cs="Calibri"/>
                <w:color w:val="000000"/>
                <w:sz w:val="18"/>
                <w:szCs w:val="18"/>
                <w:lang w:val="en-GB" w:eastAsia="ja-JP"/>
              </w:rPr>
              <w:t xml:space="preserve"> (NGO)</w:t>
            </w:r>
          </w:p>
        </w:tc>
        <w:tc>
          <w:tcPr>
            <w:tcW w:w="3665" w:type="dxa"/>
            <w:tcBorders>
              <w:top w:val="nil"/>
              <w:left w:val="nil"/>
              <w:bottom w:val="single" w:sz="4" w:space="0" w:color="auto"/>
              <w:right w:val="single" w:sz="4" w:space="0" w:color="auto"/>
            </w:tcBorders>
            <w:shd w:val="clear" w:color="auto" w:fill="auto"/>
            <w:vAlign w:val="center"/>
            <w:hideMark/>
          </w:tcPr>
          <w:p w14:paraId="1F2D40B2" w14:textId="77777777" w:rsidR="004D1EE1" w:rsidRPr="009F56AD" w:rsidRDefault="004D1EE1" w:rsidP="00FA4A8F">
            <w:pPr>
              <w:rPr>
                <w:rFonts w:ascii="Calibri" w:hAnsi="Calibri" w:cs="Calibri"/>
                <w:color w:val="000000"/>
                <w:sz w:val="18"/>
                <w:szCs w:val="18"/>
                <w:lang w:val="en-GB" w:eastAsia="ja-JP"/>
              </w:rPr>
            </w:pPr>
            <w:r w:rsidRPr="009F56AD">
              <w:rPr>
                <w:rFonts w:ascii="Calibri" w:hAnsi="Calibri" w:cs="Calibri"/>
                <w:color w:val="000000"/>
                <w:sz w:val="18"/>
                <w:szCs w:val="18"/>
                <w:lang w:val="en-GB" w:eastAsia="ja-JP"/>
              </w:rPr>
              <w:t>Advisor</w:t>
            </w:r>
          </w:p>
        </w:tc>
        <w:tc>
          <w:tcPr>
            <w:tcW w:w="626" w:type="dxa"/>
            <w:tcBorders>
              <w:top w:val="nil"/>
              <w:left w:val="nil"/>
              <w:bottom w:val="single" w:sz="4" w:space="0" w:color="auto"/>
              <w:right w:val="single" w:sz="4" w:space="0" w:color="auto"/>
            </w:tcBorders>
            <w:shd w:val="clear" w:color="auto" w:fill="auto"/>
            <w:vAlign w:val="center"/>
          </w:tcPr>
          <w:p w14:paraId="2617C275" w14:textId="4CCF9117" w:rsidR="004D1EE1" w:rsidRPr="009F56AD" w:rsidRDefault="00473222" w:rsidP="00FA4A8F">
            <w:pPr>
              <w:rPr>
                <w:rFonts w:ascii="Calibri" w:hAnsi="Calibri" w:cs="Calibri"/>
                <w:color w:val="000000"/>
                <w:sz w:val="18"/>
                <w:szCs w:val="18"/>
                <w:lang w:val="en-GB" w:eastAsia="ja-JP"/>
              </w:rPr>
            </w:pPr>
            <w:r>
              <w:rPr>
                <w:rFonts w:ascii="Calibri" w:hAnsi="Calibri" w:cs="Calibri"/>
                <w:color w:val="000000"/>
                <w:sz w:val="18"/>
                <w:szCs w:val="18"/>
                <w:lang w:val="en-GB" w:eastAsia="ja-JP"/>
              </w:rPr>
              <w:t>CXB</w:t>
            </w:r>
          </w:p>
        </w:tc>
      </w:tr>
    </w:tbl>
    <w:p w14:paraId="438E4B41" w14:textId="5B979687" w:rsidR="00364025" w:rsidRDefault="00364025" w:rsidP="00364025">
      <w:pPr>
        <w:contextualSpacing/>
        <w:rPr>
          <w:rFonts w:ascii="Calibri" w:hAnsi="Calibri" w:cs="Calibri"/>
          <w:b/>
          <w:bCs/>
          <w:u w:val="single"/>
          <w:lang w:val="en-GB"/>
        </w:rPr>
      </w:pPr>
      <w:r>
        <w:rPr>
          <w:rFonts w:ascii="Calibri" w:hAnsi="Calibri" w:cs="Calibri"/>
          <w:b/>
          <w:bCs/>
          <w:u w:val="single"/>
          <w:lang w:val="en-GB"/>
        </w:rPr>
        <w:lastRenderedPageBreak/>
        <w:t>Annex 1</w:t>
      </w:r>
    </w:p>
    <w:p w14:paraId="268A92EA" w14:textId="69141C4B" w:rsidR="004406B5" w:rsidRPr="006E06D3" w:rsidRDefault="004406B5" w:rsidP="004406B5">
      <w:pPr>
        <w:contextualSpacing/>
        <w:jc w:val="center"/>
        <w:rPr>
          <w:rFonts w:ascii="Calibri" w:hAnsi="Calibri" w:cs="Calibri"/>
          <w:b/>
          <w:bCs/>
          <w:u w:val="single"/>
          <w:lang w:val="en-GB"/>
        </w:rPr>
      </w:pPr>
      <w:r w:rsidRPr="006E06D3">
        <w:rPr>
          <w:rFonts w:ascii="Calibri" w:hAnsi="Calibri" w:cs="Calibri"/>
          <w:b/>
          <w:bCs/>
          <w:u w:val="single"/>
          <w:lang w:val="en-GB"/>
        </w:rPr>
        <w:t>Day 1</w:t>
      </w:r>
      <w:r w:rsidR="00A957D8">
        <w:rPr>
          <w:rFonts w:ascii="Calibri" w:hAnsi="Calibri" w:cs="Calibri"/>
          <w:b/>
          <w:bCs/>
          <w:u w:val="single"/>
          <w:lang w:val="en-GB"/>
        </w:rPr>
        <w:t xml:space="preserve"> (Monday, 3 October 2022</w:t>
      </w:r>
      <w:proofErr w:type="gramStart"/>
      <w:r w:rsidR="00A957D8">
        <w:rPr>
          <w:rFonts w:ascii="Calibri" w:hAnsi="Calibri" w:cs="Calibri"/>
          <w:b/>
          <w:bCs/>
          <w:u w:val="single"/>
          <w:lang w:val="en-GB"/>
        </w:rPr>
        <w:t xml:space="preserve">) </w:t>
      </w:r>
      <w:r w:rsidRPr="006E06D3">
        <w:rPr>
          <w:rFonts w:ascii="Calibri" w:hAnsi="Calibri" w:cs="Calibri"/>
          <w:b/>
          <w:bCs/>
          <w:u w:val="single"/>
          <w:lang w:val="en-GB"/>
        </w:rPr>
        <w:t>:</w:t>
      </w:r>
      <w:proofErr w:type="gramEnd"/>
      <w:r w:rsidR="0074393F" w:rsidRPr="006E06D3">
        <w:rPr>
          <w:rFonts w:ascii="Calibri" w:hAnsi="Calibri" w:cs="Calibri"/>
          <w:b/>
          <w:bCs/>
          <w:u w:val="single"/>
          <w:lang w:val="en-GB"/>
        </w:rPr>
        <w:t xml:space="preserve"> </w:t>
      </w:r>
      <w:r w:rsidR="00E75E05">
        <w:rPr>
          <w:rFonts w:ascii="Calibri" w:hAnsi="Calibri" w:cs="Calibri"/>
          <w:b/>
          <w:bCs/>
          <w:u w:val="single"/>
          <w:lang w:val="en-GB"/>
        </w:rPr>
        <w:t xml:space="preserve">Workshop </w:t>
      </w:r>
    </w:p>
    <w:bookmarkEnd w:id="0"/>
    <w:p w14:paraId="136CE299" w14:textId="77777777" w:rsidR="004406B5" w:rsidRDefault="004406B5" w:rsidP="004406B5">
      <w:pPr>
        <w:contextualSpacing/>
        <w:rPr>
          <w:b/>
          <w:bCs/>
          <w:lang w:val="en-GB"/>
        </w:rPr>
      </w:pPr>
    </w:p>
    <w:tbl>
      <w:tblPr>
        <w:tblW w:w="8905" w:type="dxa"/>
        <w:tblLook w:val="04A0" w:firstRow="1" w:lastRow="0" w:firstColumn="1" w:lastColumn="0" w:noHBand="0" w:noVBand="1"/>
      </w:tblPr>
      <w:tblGrid>
        <w:gridCol w:w="1795"/>
        <w:gridCol w:w="5396"/>
        <w:gridCol w:w="1714"/>
      </w:tblGrid>
      <w:tr w:rsidR="004406B5" w:rsidRPr="00B9290A" w14:paraId="1131D41F" w14:textId="77777777" w:rsidTr="00B9290A">
        <w:trPr>
          <w:trHeight w:val="370"/>
        </w:trPr>
        <w:tc>
          <w:tcPr>
            <w:tcW w:w="179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04CB678" w14:textId="77777777" w:rsidR="004406B5" w:rsidRPr="00B9290A" w:rsidRDefault="004406B5" w:rsidP="005D03D9">
            <w:pPr>
              <w:jc w:val="center"/>
              <w:rPr>
                <w:rFonts w:ascii="Calibri" w:hAnsi="Calibri" w:cs="Calibri"/>
                <w:b/>
                <w:bCs/>
                <w:color w:val="000000"/>
                <w:sz w:val="20"/>
                <w:szCs w:val="20"/>
                <w:lang w:val="en-GB" w:eastAsia="en-GB"/>
              </w:rPr>
            </w:pPr>
            <w:r w:rsidRPr="00B9290A">
              <w:rPr>
                <w:rFonts w:ascii="Calibri" w:hAnsi="Calibri" w:cs="Calibri"/>
                <w:b/>
                <w:bCs/>
                <w:color w:val="000000"/>
                <w:sz w:val="20"/>
                <w:szCs w:val="20"/>
                <w:lang w:val="en-GB" w:eastAsia="en-GB"/>
              </w:rPr>
              <w:t>Time</w:t>
            </w:r>
          </w:p>
        </w:tc>
        <w:tc>
          <w:tcPr>
            <w:tcW w:w="5396" w:type="dxa"/>
            <w:tcBorders>
              <w:top w:val="single" w:sz="4" w:space="0" w:color="auto"/>
              <w:left w:val="nil"/>
              <w:bottom w:val="single" w:sz="4" w:space="0" w:color="auto"/>
              <w:right w:val="single" w:sz="4" w:space="0" w:color="auto"/>
            </w:tcBorders>
            <w:shd w:val="clear" w:color="000000" w:fill="E7E6E6"/>
            <w:noWrap/>
            <w:vAlign w:val="bottom"/>
            <w:hideMark/>
          </w:tcPr>
          <w:p w14:paraId="7A00F8E6" w14:textId="77777777" w:rsidR="004406B5" w:rsidRPr="00B9290A" w:rsidRDefault="004406B5" w:rsidP="005D03D9">
            <w:pPr>
              <w:jc w:val="center"/>
              <w:rPr>
                <w:rFonts w:ascii="Calibri" w:hAnsi="Calibri" w:cs="Calibri"/>
                <w:b/>
                <w:bCs/>
                <w:color w:val="000000"/>
                <w:sz w:val="20"/>
                <w:szCs w:val="20"/>
                <w:lang w:val="en-GB" w:eastAsia="en-GB"/>
              </w:rPr>
            </w:pPr>
            <w:r w:rsidRPr="00B9290A">
              <w:rPr>
                <w:rFonts w:ascii="Calibri" w:hAnsi="Calibri" w:cs="Calibri"/>
                <w:b/>
                <w:bCs/>
                <w:color w:val="000000"/>
                <w:sz w:val="20"/>
                <w:szCs w:val="20"/>
                <w:lang w:val="en-GB" w:eastAsia="en-GB"/>
              </w:rPr>
              <w:t>Topics</w:t>
            </w:r>
          </w:p>
        </w:tc>
        <w:tc>
          <w:tcPr>
            <w:tcW w:w="1714" w:type="dxa"/>
            <w:tcBorders>
              <w:top w:val="single" w:sz="4" w:space="0" w:color="auto"/>
              <w:left w:val="nil"/>
              <w:bottom w:val="single" w:sz="4" w:space="0" w:color="auto"/>
              <w:right w:val="single" w:sz="4" w:space="0" w:color="auto"/>
            </w:tcBorders>
            <w:shd w:val="clear" w:color="000000" w:fill="E7E6E6"/>
            <w:vAlign w:val="bottom"/>
          </w:tcPr>
          <w:p w14:paraId="1259918F" w14:textId="77777777" w:rsidR="004406B5" w:rsidRPr="00B9290A" w:rsidRDefault="004406B5" w:rsidP="005D03D9">
            <w:pPr>
              <w:jc w:val="center"/>
              <w:rPr>
                <w:rFonts w:ascii="Calibri" w:hAnsi="Calibri" w:cs="Calibri"/>
                <w:b/>
                <w:bCs/>
                <w:color w:val="000000"/>
                <w:sz w:val="20"/>
                <w:szCs w:val="20"/>
                <w:lang w:val="en-GB" w:eastAsia="en-GB"/>
              </w:rPr>
            </w:pPr>
            <w:r w:rsidRPr="00B9290A">
              <w:rPr>
                <w:rFonts w:ascii="Calibri" w:hAnsi="Calibri" w:cs="Calibri"/>
                <w:b/>
                <w:bCs/>
                <w:color w:val="000000"/>
                <w:sz w:val="20"/>
                <w:szCs w:val="20"/>
                <w:lang w:val="en-GB" w:eastAsia="en-GB"/>
              </w:rPr>
              <w:t>Facilitator</w:t>
            </w:r>
          </w:p>
        </w:tc>
      </w:tr>
      <w:tr w:rsidR="004406B5" w:rsidRPr="00B9290A" w14:paraId="15E11582"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3FA37371" w14:textId="72AC12FD" w:rsidR="004406B5" w:rsidRPr="00B9290A" w:rsidRDefault="0074393F" w:rsidP="005D03D9">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10</w:t>
            </w:r>
            <w:r w:rsidR="004406B5" w:rsidRPr="00B9290A">
              <w:rPr>
                <w:rFonts w:ascii="Calibri" w:hAnsi="Calibri" w:cs="Calibri"/>
                <w:color w:val="000000"/>
                <w:sz w:val="20"/>
                <w:szCs w:val="20"/>
                <w:lang w:val="en-GB" w:eastAsia="en-GB"/>
              </w:rPr>
              <w:t xml:space="preserve">:00 - </w:t>
            </w:r>
            <w:r w:rsidRPr="00B9290A">
              <w:rPr>
                <w:rFonts w:ascii="Calibri" w:hAnsi="Calibri" w:cs="Calibri"/>
                <w:color w:val="000000"/>
                <w:sz w:val="20"/>
                <w:szCs w:val="20"/>
                <w:lang w:val="en-GB" w:eastAsia="en-GB"/>
              </w:rPr>
              <w:t>10</w:t>
            </w:r>
            <w:r w:rsidR="004406B5" w:rsidRPr="00B9290A">
              <w:rPr>
                <w:rFonts w:ascii="Calibri" w:hAnsi="Calibri" w:cs="Calibri"/>
                <w:color w:val="000000"/>
                <w:sz w:val="20"/>
                <w:szCs w:val="20"/>
                <w:lang w:val="en-GB" w:eastAsia="en-GB"/>
              </w:rPr>
              <w:t>:1</w:t>
            </w:r>
            <w:r w:rsidR="009A5053" w:rsidRPr="00B9290A">
              <w:rPr>
                <w:rFonts w:ascii="Calibri" w:hAnsi="Calibri" w:cs="Calibri"/>
                <w:color w:val="000000"/>
                <w:sz w:val="20"/>
                <w:szCs w:val="20"/>
                <w:lang w:val="en-GB" w:eastAsia="en-GB"/>
              </w:rPr>
              <w:t>5</w:t>
            </w:r>
          </w:p>
          <w:p w14:paraId="7C908925" w14:textId="0E3A79B7" w:rsidR="004406B5" w:rsidRPr="00B9290A" w:rsidRDefault="004406B5" w:rsidP="005D03D9">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w:t>
            </w:r>
            <w:r w:rsidR="00E56BB5" w:rsidRPr="00B9290A">
              <w:rPr>
                <w:rFonts w:ascii="Calibri" w:hAnsi="Calibri" w:cs="Calibri"/>
                <w:color w:val="000000"/>
                <w:sz w:val="20"/>
                <w:szCs w:val="20"/>
                <w:lang w:val="en-GB" w:eastAsia="en-GB"/>
              </w:rPr>
              <w:t>5</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hideMark/>
          </w:tcPr>
          <w:p w14:paraId="4FEA3B23" w14:textId="42B24EE0" w:rsidR="004406B5" w:rsidRPr="00B9290A" w:rsidRDefault="00E56BB5" w:rsidP="005D03D9">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Registration </w:t>
            </w:r>
          </w:p>
          <w:p w14:paraId="67EBA0BA" w14:textId="77777777" w:rsidR="00141D5B" w:rsidRPr="00B9290A" w:rsidRDefault="00141D5B" w:rsidP="005D03D9">
            <w:pPr>
              <w:rPr>
                <w:rFonts w:ascii="Calibri" w:hAnsi="Calibri" w:cs="Calibri"/>
                <w:color w:val="000000"/>
                <w:sz w:val="20"/>
                <w:szCs w:val="20"/>
                <w:lang w:val="en-GB" w:eastAsia="en-GB"/>
              </w:rPr>
            </w:pPr>
          </w:p>
          <w:p w14:paraId="5581F8CE" w14:textId="77777777" w:rsidR="004406B5" w:rsidRPr="00B9290A" w:rsidRDefault="004406B5" w:rsidP="005D03D9">
            <w:pPr>
              <w:rPr>
                <w:rFonts w:ascii="Calibri" w:hAnsi="Calibri" w:cs="Calibri"/>
                <w:color w:val="000000"/>
                <w:sz w:val="20"/>
                <w:szCs w:val="20"/>
                <w:lang w:val="en-GB" w:eastAsia="en-GB"/>
              </w:rPr>
            </w:pPr>
          </w:p>
        </w:tc>
        <w:tc>
          <w:tcPr>
            <w:tcW w:w="1714" w:type="dxa"/>
            <w:tcBorders>
              <w:top w:val="nil"/>
              <w:left w:val="nil"/>
              <w:bottom w:val="single" w:sz="4" w:space="0" w:color="auto"/>
              <w:right w:val="single" w:sz="4" w:space="0" w:color="auto"/>
            </w:tcBorders>
            <w:shd w:val="clear" w:color="auto" w:fill="auto"/>
            <w:vAlign w:val="bottom"/>
          </w:tcPr>
          <w:p w14:paraId="7632CCA0" w14:textId="63914B65" w:rsidR="004406B5" w:rsidRPr="00B9290A" w:rsidRDefault="00A957D8" w:rsidP="005D03D9">
            <w:pPr>
              <w:rPr>
                <w:rFonts w:ascii="Calibri" w:hAnsi="Calibri" w:cs="Calibri"/>
                <w:color w:val="000000"/>
                <w:sz w:val="20"/>
                <w:szCs w:val="20"/>
                <w:lang w:val="en-GB" w:eastAsia="en-GB"/>
              </w:rPr>
            </w:pPr>
            <w:r>
              <w:rPr>
                <w:rFonts w:ascii="Calibri" w:hAnsi="Calibri" w:cs="Calibri"/>
                <w:color w:val="000000"/>
                <w:sz w:val="20"/>
                <w:szCs w:val="20"/>
                <w:lang w:val="en-GB" w:eastAsia="en-GB"/>
              </w:rPr>
              <w:t>FSS team</w:t>
            </w:r>
          </w:p>
        </w:tc>
      </w:tr>
      <w:tr w:rsidR="00E56BB5" w:rsidRPr="00B9290A" w14:paraId="62D2E776"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6692EB4A" w14:textId="781BA800" w:rsidR="00E56BB5" w:rsidRPr="00B9290A" w:rsidRDefault="007278B8" w:rsidP="005D03D9">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10:15 – 10:</w:t>
            </w:r>
            <w:r w:rsidR="00AE1A0E" w:rsidRPr="00B9290A">
              <w:rPr>
                <w:rFonts w:ascii="Calibri" w:hAnsi="Calibri" w:cs="Calibri"/>
                <w:color w:val="000000"/>
                <w:sz w:val="20"/>
                <w:szCs w:val="20"/>
                <w:lang w:val="en-GB" w:eastAsia="en-GB"/>
              </w:rPr>
              <w:t>30</w:t>
            </w:r>
            <w:r w:rsidRPr="00B9290A">
              <w:rPr>
                <w:rFonts w:ascii="Calibri" w:hAnsi="Calibri" w:cs="Calibri"/>
                <w:color w:val="000000"/>
                <w:sz w:val="20"/>
                <w:szCs w:val="20"/>
                <w:lang w:val="en-GB" w:eastAsia="en-GB"/>
              </w:rPr>
              <w:br/>
              <w:t>(</w:t>
            </w:r>
            <w:r w:rsidR="000660B0" w:rsidRPr="00B9290A">
              <w:rPr>
                <w:rFonts w:ascii="Calibri" w:hAnsi="Calibri" w:cs="Calibri"/>
                <w:color w:val="000000"/>
                <w:sz w:val="20"/>
                <w:szCs w:val="20"/>
                <w:lang w:val="en-GB" w:eastAsia="en-GB"/>
              </w:rPr>
              <w:t>1</w:t>
            </w:r>
            <w:r w:rsidR="00AE1A0E" w:rsidRPr="00B9290A">
              <w:rPr>
                <w:rFonts w:ascii="Calibri" w:hAnsi="Calibri" w:cs="Calibri"/>
                <w:color w:val="000000"/>
                <w:sz w:val="20"/>
                <w:szCs w:val="20"/>
                <w:lang w:val="en-GB" w:eastAsia="en-GB"/>
              </w:rPr>
              <w:t>5</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2D595DE2" w14:textId="349F619A" w:rsidR="00E56BB5" w:rsidRPr="00B9290A" w:rsidRDefault="00E56BB5" w:rsidP="005D03D9">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Welcome and </w:t>
            </w:r>
            <w:r w:rsidR="007278B8" w:rsidRPr="00B9290A">
              <w:rPr>
                <w:rFonts w:ascii="Calibri" w:hAnsi="Calibri" w:cs="Calibri"/>
                <w:color w:val="000000"/>
                <w:sz w:val="20"/>
                <w:szCs w:val="20"/>
                <w:lang w:val="en-GB" w:eastAsia="en-GB"/>
              </w:rPr>
              <w:t>opening remark</w:t>
            </w:r>
          </w:p>
        </w:tc>
        <w:tc>
          <w:tcPr>
            <w:tcW w:w="1714" w:type="dxa"/>
            <w:tcBorders>
              <w:top w:val="nil"/>
              <w:left w:val="nil"/>
              <w:bottom w:val="single" w:sz="4" w:space="0" w:color="auto"/>
              <w:right w:val="single" w:sz="4" w:space="0" w:color="auto"/>
            </w:tcBorders>
            <w:shd w:val="clear" w:color="auto" w:fill="auto"/>
            <w:vAlign w:val="bottom"/>
          </w:tcPr>
          <w:p w14:paraId="5873856F" w14:textId="1896A842" w:rsidR="00E56BB5" w:rsidRPr="00B9290A" w:rsidRDefault="000660B0" w:rsidP="005D03D9">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WFP/FAO</w:t>
            </w:r>
            <w:r w:rsidR="00AE1A0E" w:rsidRPr="00B9290A">
              <w:rPr>
                <w:rFonts w:ascii="Calibri" w:hAnsi="Calibri" w:cs="Calibri"/>
                <w:color w:val="000000"/>
                <w:sz w:val="20"/>
                <w:szCs w:val="20"/>
                <w:lang w:val="en-GB" w:eastAsia="en-GB"/>
              </w:rPr>
              <w:t>/FSC</w:t>
            </w:r>
          </w:p>
        </w:tc>
      </w:tr>
      <w:tr w:rsidR="000660B0" w:rsidRPr="00B9290A" w14:paraId="2EE319BA"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0D3B69CC" w14:textId="79C10852" w:rsidR="000660B0" w:rsidRPr="00B9290A" w:rsidRDefault="00AE1A0E" w:rsidP="005D03D9">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10:30 – 10:</w:t>
            </w:r>
            <w:r w:rsidR="009C1426" w:rsidRPr="00B9290A">
              <w:rPr>
                <w:rFonts w:ascii="Calibri" w:hAnsi="Calibri" w:cs="Calibri"/>
                <w:color w:val="000000"/>
                <w:sz w:val="20"/>
                <w:szCs w:val="20"/>
                <w:lang w:val="en-GB" w:eastAsia="en-GB"/>
              </w:rPr>
              <w:t>40</w:t>
            </w:r>
            <w:r w:rsidRPr="00B9290A">
              <w:rPr>
                <w:rFonts w:ascii="Calibri" w:hAnsi="Calibri" w:cs="Calibri"/>
                <w:color w:val="000000"/>
                <w:sz w:val="20"/>
                <w:szCs w:val="20"/>
                <w:lang w:val="en-GB" w:eastAsia="en-GB"/>
              </w:rPr>
              <w:br/>
              <w:t>(1</w:t>
            </w:r>
            <w:r w:rsidR="009C1426" w:rsidRPr="00B9290A">
              <w:rPr>
                <w:rFonts w:ascii="Calibri" w:hAnsi="Calibri" w:cs="Calibri"/>
                <w:color w:val="000000"/>
                <w:sz w:val="20"/>
                <w:szCs w:val="20"/>
                <w:lang w:val="en-GB" w:eastAsia="en-GB"/>
              </w:rPr>
              <w:t>0</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3B566F75" w14:textId="6437E858" w:rsidR="000660B0" w:rsidRPr="00B9290A" w:rsidRDefault="00AE1A0E" w:rsidP="005D03D9">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Representative of the SAG member</w:t>
            </w:r>
          </w:p>
        </w:tc>
        <w:tc>
          <w:tcPr>
            <w:tcW w:w="1714" w:type="dxa"/>
            <w:tcBorders>
              <w:top w:val="nil"/>
              <w:left w:val="nil"/>
              <w:bottom w:val="single" w:sz="4" w:space="0" w:color="auto"/>
              <w:right w:val="single" w:sz="4" w:space="0" w:color="auto"/>
            </w:tcBorders>
            <w:shd w:val="clear" w:color="auto" w:fill="auto"/>
            <w:vAlign w:val="bottom"/>
          </w:tcPr>
          <w:p w14:paraId="7DFEB142" w14:textId="4B0BBF3E" w:rsidR="000660B0" w:rsidRPr="00B9290A" w:rsidRDefault="00731F3E" w:rsidP="005D03D9">
            <w:pPr>
              <w:rPr>
                <w:rFonts w:ascii="Calibri" w:hAnsi="Calibri" w:cs="Calibri"/>
                <w:color w:val="000000"/>
                <w:sz w:val="20"/>
                <w:szCs w:val="20"/>
                <w:lang w:val="en-GB" w:eastAsia="en-GB"/>
              </w:rPr>
            </w:pPr>
            <w:r>
              <w:rPr>
                <w:rFonts w:ascii="Calibri" w:hAnsi="Calibri" w:cs="Calibri"/>
                <w:color w:val="000000"/>
                <w:sz w:val="20"/>
                <w:szCs w:val="20"/>
                <w:lang w:val="en-GB" w:eastAsia="en-GB"/>
              </w:rPr>
              <w:t>Mahbub (FPMU)</w:t>
            </w:r>
          </w:p>
        </w:tc>
      </w:tr>
      <w:tr w:rsidR="000660B0" w:rsidRPr="00B9290A" w14:paraId="67ECC719"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7CC96896" w14:textId="3BCEC9E6" w:rsidR="000660B0" w:rsidRPr="00B9290A" w:rsidRDefault="0091590A" w:rsidP="000660B0">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10:40 – 11:</w:t>
            </w:r>
            <w:r w:rsidR="00A57591" w:rsidRPr="00B9290A">
              <w:rPr>
                <w:rFonts w:ascii="Calibri" w:hAnsi="Calibri" w:cs="Calibri"/>
                <w:color w:val="000000"/>
                <w:sz w:val="20"/>
                <w:szCs w:val="20"/>
                <w:lang w:val="en-GB" w:eastAsia="en-GB"/>
              </w:rPr>
              <w:t>1</w:t>
            </w:r>
            <w:r w:rsidRPr="00B9290A">
              <w:rPr>
                <w:rFonts w:ascii="Calibri" w:hAnsi="Calibri" w:cs="Calibri"/>
                <w:color w:val="000000"/>
                <w:sz w:val="20"/>
                <w:szCs w:val="20"/>
                <w:lang w:val="en-GB" w:eastAsia="en-GB"/>
              </w:rPr>
              <w:t>0</w:t>
            </w:r>
            <w:r w:rsidRPr="00B9290A">
              <w:rPr>
                <w:rFonts w:ascii="Calibri" w:hAnsi="Calibri" w:cs="Calibri"/>
                <w:color w:val="000000"/>
                <w:sz w:val="20"/>
                <w:szCs w:val="20"/>
                <w:lang w:val="en-GB" w:eastAsia="en-GB"/>
              </w:rPr>
              <w:br/>
              <w:t>(</w:t>
            </w:r>
            <w:r w:rsidR="00290CBE" w:rsidRPr="00B9290A">
              <w:rPr>
                <w:rFonts w:ascii="Calibri" w:hAnsi="Calibri" w:cs="Calibri"/>
                <w:color w:val="000000"/>
                <w:sz w:val="20"/>
                <w:szCs w:val="20"/>
                <w:lang w:val="en-GB" w:eastAsia="en-GB"/>
              </w:rPr>
              <w:t>3</w:t>
            </w:r>
            <w:r w:rsidRPr="00B9290A">
              <w:rPr>
                <w:rFonts w:ascii="Calibri" w:hAnsi="Calibri" w:cs="Calibri"/>
                <w:color w:val="000000"/>
                <w:sz w:val="20"/>
                <w:szCs w:val="20"/>
                <w:lang w:val="en-GB" w:eastAsia="en-GB"/>
              </w:rPr>
              <w:t>0 min)</w:t>
            </w:r>
          </w:p>
        </w:tc>
        <w:tc>
          <w:tcPr>
            <w:tcW w:w="5396" w:type="dxa"/>
            <w:tcBorders>
              <w:top w:val="nil"/>
              <w:left w:val="nil"/>
              <w:bottom w:val="single" w:sz="4" w:space="0" w:color="auto"/>
              <w:right w:val="single" w:sz="4" w:space="0" w:color="auto"/>
            </w:tcBorders>
            <w:shd w:val="clear" w:color="auto" w:fill="auto"/>
            <w:noWrap/>
            <w:vAlign w:val="bottom"/>
          </w:tcPr>
          <w:p w14:paraId="55BE4923" w14:textId="04050F7D" w:rsidR="000660B0" w:rsidRPr="00B9290A" w:rsidRDefault="00EB2E80" w:rsidP="000660B0">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Introduction of </w:t>
            </w:r>
            <w:r w:rsidR="00B93836" w:rsidRPr="00B9290A">
              <w:rPr>
                <w:rFonts w:ascii="Calibri" w:hAnsi="Calibri" w:cs="Calibri"/>
                <w:color w:val="000000"/>
                <w:sz w:val="20"/>
                <w:szCs w:val="20"/>
                <w:lang w:val="en-GB" w:eastAsia="en-GB"/>
              </w:rPr>
              <w:t>REVA</w:t>
            </w:r>
            <w:r w:rsidR="00C23C53">
              <w:rPr>
                <w:rFonts w:ascii="Calibri" w:hAnsi="Calibri" w:cs="Calibri"/>
                <w:color w:val="000000"/>
                <w:sz w:val="20"/>
                <w:szCs w:val="20"/>
                <w:lang w:val="en-GB" w:eastAsia="en-GB"/>
              </w:rPr>
              <w:t>/FSOM</w:t>
            </w:r>
            <w:r w:rsidR="00A61EFB" w:rsidRPr="00B9290A">
              <w:rPr>
                <w:rFonts w:ascii="Calibri" w:hAnsi="Calibri" w:cs="Calibri"/>
                <w:color w:val="000000"/>
                <w:sz w:val="20"/>
                <w:szCs w:val="20"/>
                <w:lang w:val="en-GB" w:eastAsia="en-GB"/>
              </w:rPr>
              <w:t xml:space="preserve"> and </w:t>
            </w:r>
            <w:r w:rsidR="00AA2273" w:rsidRPr="00B9290A">
              <w:rPr>
                <w:rFonts w:ascii="Calibri" w:hAnsi="Calibri" w:cs="Calibri"/>
                <w:color w:val="000000"/>
                <w:sz w:val="20"/>
                <w:szCs w:val="20"/>
                <w:lang w:val="en-GB" w:eastAsia="en-GB"/>
              </w:rPr>
              <w:t xml:space="preserve">its </w:t>
            </w:r>
            <w:r w:rsidR="00A61EFB" w:rsidRPr="00B9290A">
              <w:rPr>
                <w:rFonts w:ascii="Calibri" w:hAnsi="Calibri" w:cs="Calibri"/>
                <w:color w:val="000000"/>
                <w:sz w:val="20"/>
                <w:szCs w:val="20"/>
                <w:lang w:val="en-GB" w:eastAsia="en-GB"/>
              </w:rPr>
              <w:t xml:space="preserve">historical results </w:t>
            </w:r>
          </w:p>
        </w:tc>
        <w:tc>
          <w:tcPr>
            <w:tcW w:w="1714" w:type="dxa"/>
            <w:tcBorders>
              <w:top w:val="nil"/>
              <w:left w:val="nil"/>
              <w:bottom w:val="single" w:sz="4" w:space="0" w:color="auto"/>
              <w:right w:val="single" w:sz="4" w:space="0" w:color="auto"/>
            </w:tcBorders>
            <w:shd w:val="clear" w:color="auto" w:fill="auto"/>
            <w:vAlign w:val="bottom"/>
          </w:tcPr>
          <w:p w14:paraId="0008AD4B" w14:textId="2BC1F8C6" w:rsidR="000660B0" w:rsidRPr="00B9290A" w:rsidRDefault="00731F3E" w:rsidP="000660B0">
            <w:pP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Taka </w:t>
            </w:r>
            <w:r w:rsidR="00F731C8">
              <w:rPr>
                <w:rFonts w:ascii="Calibri" w:hAnsi="Calibri" w:cs="Calibri"/>
                <w:color w:val="000000"/>
                <w:sz w:val="20"/>
                <w:szCs w:val="20"/>
                <w:lang w:val="en-GB" w:eastAsia="en-GB"/>
              </w:rPr>
              <w:t>–</w:t>
            </w:r>
            <w:r>
              <w:rPr>
                <w:rFonts w:ascii="Calibri" w:hAnsi="Calibri" w:cs="Calibri"/>
                <w:color w:val="000000"/>
                <w:sz w:val="20"/>
                <w:szCs w:val="20"/>
                <w:lang w:val="en-GB" w:eastAsia="en-GB"/>
              </w:rPr>
              <w:t xml:space="preserve"> </w:t>
            </w:r>
            <w:r w:rsidR="000660B0" w:rsidRPr="00B9290A">
              <w:rPr>
                <w:rFonts w:ascii="Calibri" w:hAnsi="Calibri" w:cs="Calibri"/>
                <w:color w:val="000000"/>
                <w:sz w:val="20"/>
                <w:szCs w:val="20"/>
                <w:lang w:val="en-GB" w:eastAsia="en-GB"/>
              </w:rPr>
              <w:t>WFP</w:t>
            </w:r>
          </w:p>
        </w:tc>
      </w:tr>
      <w:tr w:rsidR="00F313E6" w:rsidRPr="00B9290A" w14:paraId="27E72104" w14:textId="77777777" w:rsidTr="00B9290A">
        <w:trPr>
          <w:trHeight w:val="203"/>
        </w:trPr>
        <w:tc>
          <w:tcPr>
            <w:tcW w:w="1795" w:type="dxa"/>
            <w:tcBorders>
              <w:top w:val="nil"/>
              <w:left w:val="single" w:sz="4" w:space="0" w:color="auto"/>
              <w:bottom w:val="single" w:sz="4" w:space="0" w:color="auto"/>
              <w:right w:val="single" w:sz="4" w:space="0" w:color="auto"/>
            </w:tcBorders>
            <w:shd w:val="clear" w:color="auto" w:fill="E7E6E6" w:themeFill="background2"/>
            <w:vAlign w:val="center"/>
            <w:hideMark/>
          </w:tcPr>
          <w:p w14:paraId="28C154F8" w14:textId="69ABCC3A" w:rsidR="00F313E6" w:rsidRPr="00B9290A" w:rsidRDefault="00F313E6" w:rsidP="00DB09AA">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11:</w:t>
            </w:r>
            <w:r w:rsidR="00290CBE" w:rsidRPr="00B9290A">
              <w:rPr>
                <w:rFonts w:ascii="Calibri" w:hAnsi="Calibri" w:cs="Calibri"/>
                <w:color w:val="000000"/>
                <w:sz w:val="20"/>
                <w:szCs w:val="20"/>
                <w:lang w:val="en-GB" w:eastAsia="en-GB"/>
              </w:rPr>
              <w:t>10</w:t>
            </w:r>
            <w:r w:rsidRPr="00B9290A">
              <w:rPr>
                <w:rFonts w:ascii="Calibri" w:hAnsi="Calibri" w:cs="Calibri"/>
                <w:color w:val="000000"/>
                <w:sz w:val="20"/>
                <w:szCs w:val="20"/>
                <w:lang w:val="en-GB" w:eastAsia="en-GB"/>
              </w:rPr>
              <w:t xml:space="preserve"> - 11:</w:t>
            </w:r>
            <w:r w:rsidR="00290CBE" w:rsidRPr="00B9290A">
              <w:rPr>
                <w:rFonts w:ascii="Calibri" w:hAnsi="Calibri" w:cs="Calibri"/>
                <w:color w:val="000000"/>
                <w:sz w:val="20"/>
                <w:szCs w:val="20"/>
                <w:lang w:val="en-GB" w:eastAsia="en-GB"/>
              </w:rPr>
              <w:t>25</w:t>
            </w:r>
            <w:r w:rsidRPr="00B9290A">
              <w:rPr>
                <w:rFonts w:ascii="Calibri" w:hAnsi="Calibri" w:cs="Calibri"/>
                <w:color w:val="000000"/>
                <w:sz w:val="20"/>
                <w:szCs w:val="20"/>
                <w:lang w:val="en-GB" w:eastAsia="en-GB"/>
              </w:rPr>
              <w:br/>
              <w:t>(15 min)</w:t>
            </w:r>
          </w:p>
        </w:tc>
        <w:tc>
          <w:tcPr>
            <w:tcW w:w="5396" w:type="dxa"/>
            <w:tcBorders>
              <w:top w:val="nil"/>
              <w:left w:val="nil"/>
              <w:bottom w:val="single" w:sz="4" w:space="0" w:color="auto"/>
              <w:right w:val="single" w:sz="4" w:space="0" w:color="auto"/>
            </w:tcBorders>
            <w:shd w:val="clear" w:color="auto" w:fill="E7E6E6" w:themeFill="background2"/>
            <w:noWrap/>
            <w:vAlign w:val="bottom"/>
            <w:hideMark/>
          </w:tcPr>
          <w:p w14:paraId="1BE56D8F" w14:textId="77777777" w:rsidR="00F313E6" w:rsidRPr="00B9290A" w:rsidRDefault="00F313E6"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Coffee break </w:t>
            </w:r>
          </w:p>
        </w:tc>
        <w:tc>
          <w:tcPr>
            <w:tcW w:w="1714" w:type="dxa"/>
            <w:tcBorders>
              <w:top w:val="nil"/>
              <w:left w:val="nil"/>
              <w:bottom w:val="single" w:sz="4" w:space="0" w:color="auto"/>
              <w:right w:val="single" w:sz="4" w:space="0" w:color="auto"/>
            </w:tcBorders>
            <w:shd w:val="clear" w:color="auto" w:fill="E7E6E6" w:themeFill="background2"/>
            <w:vAlign w:val="bottom"/>
          </w:tcPr>
          <w:p w14:paraId="4BA8DB05" w14:textId="77777777" w:rsidR="00F313E6" w:rsidRPr="00B9290A" w:rsidRDefault="00F313E6" w:rsidP="00DB09AA">
            <w:pPr>
              <w:rPr>
                <w:rFonts w:ascii="Calibri" w:hAnsi="Calibri" w:cs="Calibri"/>
                <w:color w:val="000000"/>
                <w:sz w:val="20"/>
                <w:szCs w:val="20"/>
                <w:lang w:val="en-GB" w:eastAsia="en-GB"/>
              </w:rPr>
            </w:pPr>
          </w:p>
        </w:tc>
      </w:tr>
      <w:tr w:rsidR="002130F1" w:rsidRPr="00B9290A" w14:paraId="79611812"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3CFF2D66" w14:textId="6E59BE95" w:rsidR="0037029B" w:rsidRPr="00B9290A" w:rsidRDefault="00A57591" w:rsidP="002130F1">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11:</w:t>
            </w:r>
            <w:r w:rsidR="00290CBE" w:rsidRPr="00B9290A">
              <w:rPr>
                <w:rFonts w:ascii="Calibri" w:hAnsi="Calibri" w:cs="Calibri"/>
                <w:color w:val="000000"/>
                <w:sz w:val="20"/>
                <w:szCs w:val="20"/>
                <w:lang w:val="en-GB" w:eastAsia="en-GB"/>
              </w:rPr>
              <w:t>25</w:t>
            </w:r>
            <w:r w:rsidRPr="00B9290A">
              <w:rPr>
                <w:rFonts w:ascii="Calibri" w:hAnsi="Calibri" w:cs="Calibri"/>
                <w:color w:val="000000"/>
                <w:sz w:val="20"/>
                <w:szCs w:val="20"/>
                <w:lang w:val="en-GB" w:eastAsia="en-GB"/>
              </w:rPr>
              <w:t xml:space="preserve"> – </w:t>
            </w:r>
            <w:r w:rsidR="003375E8">
              <w:rPr>
                <w:rFonts w:ascii="Calibri" w:hAnsi="Calibri" w:cs="Calibri"/>
                <w:color w:val="000000"/>
                <w:sz w:val="20"/>
                <w:szCs w:val="20"/>
                <w:lang w:val="en-GB" w:eastAsia="en-GB"/>
              </w:rPr>
              <w:t>12:00</w:t>
            </w:r>
          </w:p>
          <w:p w14:paraId="49184FAF" w14:textId="03F13CE3" w:rsidR="002130F1" w:rsidRPr="00B9290A" w:rsidRDefault="00A57591" w:rsidP="002130F1">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(3</w:t>
            </w:r>
            <w:r w:rsidR="003375E8">
              <w:rPr>
                <w:rFonts w:ascii="Calibri" w:hAnsi="Calibri" w:cs="Calibri"/>
                <w:color w:val="000000"/>
                <w:sz w:val="20"/>
                <w:szCs w:val="20"/>
                <w:lang w:val="en-GB" w:eastAsia="en-GB"/>
              </w:rPr>
              <w:t>5</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44B5CEA8" w14:textId="6058071C" w:rsidR="002130F1" w:rsidRPr="00B9290A" w:rsidRDefault="002130F1" w:rsidP="002130F1">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Introduction of RIMA and its results of 2021 survey</w:t>
            </w:r>
          </w:p>
        </w:tc>
        <w:tc>
          <w:tcPr>
            <w:tcW w:w="1714" w:type="dxa"/>
            <w:tcBorders>
              <w:top w:val="nil"/>
              <w:left w:val="nil"/>
              <w:bottom w:val="single" w:sz="4" w:space="0" w:color="auto"/>
              <w:right w:val="single" w:sz="4" w:space="0" w:color="auto"/>
            </w:tcBorders>
            <w:shd w:val="clear" w:color="auto" w:fill="auto"/>
            <w:vAlign w:val="bottom"/>
          </w:tcPr>
          <w:p w14:paraId="0DC5D3F5" w14:textId="37368891" w:rsidR="002130F1" w:rsidRPr="00B9290A" w:rsidRDefault="00731F3E" w:rsidP="002130F1">
            <w:pP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Maruf - </w:t>
            </w:r>
            <w:r w:rsidR="002130F1" w:rsidRPr="00B9290A">
              <w:rPr>
                <w:rFonts w:ascii="Calibri" w:hAnsi="Calibri" w:cs="Calibri"/>
                <w:color w:val="000000"/>
                <w:sz w:val="20"/>
                <w:szCs w:val="20"/>
                <w:lang w:val="en-GB" w:eastAsia="en-GB"/>
              </w:rPr>
              <w:t>FAO</w:t>
            </w:r>
          </w:p>
        </w:tc>
      </w:tr>
      <w:tr w:rsidR="00434BC5" w:rsidRPr="00B9290A" w14:paraId="146E4F09"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0BF1E66F" w14:textId="252DFA34" w:rsidR="00434BC5" w:rsidRPr="00B9290A" w:rsidRDefault="003375E8" w:rsidP="00DB09AA">
            <w:pPr>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12:00</w:t>
            </w:r>
            <w:r w:rsidR="00434BC5" w:rsidRPr="00B9290A">
              <w:rPr>
                <w:rFonts w:ascii="Calibri" w:hAnsi="Calibri" w:cs="Calibri"/>
                <w:color w:val="000000"/>
                <w:sz w:val="20"/>
                <w:szCs w:val="20"/>
                <w:lang w:val="en-GB" w:eastAsia="en-GB"/>
              </w:rPr>
              <w:t xml:space="preserve"> – 1</w:t>
            </w:r>
            <w:r w:rsidR="00867202" w:rsidRPr="00B9290A">
              <w:rPr>
                <w:rFonts w:ascii="Calibri" w:hAnsi="Calibri" w:cs="Calibri"/>
                <w:color w:val="000000"/>
                <w:sz w:val="20"/>
                <w:szCs w:val="20"/>
                <w:lang w:val="en-GB" w:eastAsia="en-GB"/>
              </w:rPr>
              <w:t>2</w:t>
            </w:r>
            <w:r w:rsidR="00434BC5" w:rsidRPr="00B9290A">
              <w:rPr>
                <w:rFonts w:ascii="Calibri" w:hAnsi="Calibri" w:cs="Calibri"/>
                <w:color w:val="000000"/>
                <w:sz w:val="20"/>
                <w:szCs w:val="20"/>
                <w:lang w:val="en-GB" w:eastAsia="en-GB"/>
              </w:rPr>
              <w:t>:</w:t>
            </w:r>
            <w:r w:rsidR="00741B91" w:rsidRPr="00B9290A">
              <w:rPr>
                <w:rFonts w:ascii="Calibri" w:hAnsi="Calibri" w:cs="Calibri"/>
                <w:color w:val="000000"/>
                <w:sz w:val="20"/>
                <w:szCs w:val="20"/>
                <w:lang w:val="en-GB" w:eastAsia="en-GB"/>
              </w:rPr>
              <w:t>1</w:t>
            </w:r>
            <w:r>
              <w:rPr>
                <w:rFonts w:ascii="Calibri" w:hAnsi="Calibri" w:cs="Calibri"/>
                <w:color w:val="000000"/>
                <w:sz w:val="20"/>
                <w:szCs w:val="20"/>
                <w:lang w:val="en-GB" w:eastAsia="en-GB"/>
              </w:rPr>
              <w:t>5</w:t>
            </w:r>
            <w:r w:rsidR="00434BC5" w:rsidRPr="00B9290A">
              <w:rPr>
                <w:rFonts w:ascii="Calibri" w:hAnsi="Calibri" w:cs="Calibri"/>
                <w:color w:val="000000"/>
                <w:sz w:val="20"/>
                <w:szCs w:val="20"/>
                <w:lang w:val="en-GB" w:eastAsia="en-GB"/>
              </w:rPr>
              <w:br/>
              <w:t>(</w:t>
            </w:r>
            <w:r w:rsidR="00867202" w:rsidRPr="00B9290A">
              <w:rPr>
                <w:rFonts w:ascii="Calibri" w:hAnsi="Calibri" w:cs="Calibri"/>
                <w:color w:val="000000"/>
                <w:sz w:val="20"/>
                <w:szCs w:val="20"/>
                <w:lang w:val="en-GB" w:eastAsia="en-GB"/>
              </w:rPr>
              <w:t>15</w:t>
            </w:r>
            <w:r w:rsidR="00434BC5"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5A21D6D7" w14:textId="77777777" w:rsidR="00434BC5" w:rsidRPr="00B9290A" w:rsidRDefault="00434BC5"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Q&amp;A</w:t>
            </w:r>
          </w:p>
        </w:tc>
        <w:tc>
          <w:tcPr>
            <w:tcW w:w="1714" w:type="dxa"/>
            <w:tcBorders>
              <w:top w:val="nil"/>
              <w:left w:val="nil"/>
              <w:bottom w:val="single" w:sz="4" w:space="0" w:color="auto"/>
              <w:right w:val="single" w:sz="4" w:space="0" w:color="auto"/>
            </w:tcBorders>
            <w:shd w:val="clear" w:color="auto" w:fill="auto"/>
            <w:vAlign w:val="bottom"/>
          </w:tcPr>
          <w:p w14:paraId="5F3BCE83" w14:textId="77777777" w:rsidR="00434BC5" w:rsidRPr="00B9290A" w:rsidRDefault="00434BC5" w:rsidP="00DB09AA">
            <w:pPr>
              <w:rPr>
                <w:rFonts w:ascii="Calibri" w:hAnsi="Calibri" w:cs="Calibri"/>
                <w:color w:val="000000"/>
                <w:sz w:val="20"/>
                <w:szCs w:val="20"/>
                <w:lang w:val="en-GB" w:eastAsia="en-GB"/>
              </w:rPr>
            </w:pPr>
          </w:p>
        </w:tc>
      </w:tr>
      <w:tr w:rsidR="00DE3F26" w:rsidRPr="00B9290A" w14:paraId="2E544117"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4A41F836" w14:textId="6F1BDF41" w:rsidR="00DE3F26" w:rsidRPr="00B9290A" w:rsidRDefault="006A4D93" w:rsidP="00DB09AA">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w:t>
            </w:r>
            <w:r w:rsidR="00867202" w:rsidRPr="00B9290A">
              <w:rPr>
                <w:rFonts w:ascii="Calibri" w:hAnsi="Calibri" w:cs="Calibri"/>
                <w:color w:val="000000"/>
                <w:sz w:val="20"/>
                <w:szCs w:val="20"/>
                <w:lang w:val="en-GB" w:eastAsia="en-GB"/>
              </w:rPr>
              <w:t>2</w:t>
            </w:r>
            <w:r w:rsidRPr="00B9290A">
              <w:rPr>
                <w:rFonts w:ascii="Calibri" w:hAnsi="Calibri" w:cs="Calibri"/>
                <w:color w:val="000000"/>
                <w:sz w:val="20"/>
                <w:szCs w:val="20"/>
                <w:lang w:val="en-GB" w:eastAsia="en-GB"/>
              </w:rPr>
              <w:t>:</w:t>
            </w:r>
            <w:r w:rsidR="00741B91" w:rsidRPr="00B9290A">
              <w:rPr>
                <w:rFonts w:ascii="Calibri" w:hAnsi="Calibri" w:cs="Calibri"/>
                <w:color w:val="000000"/>
                <w:sz w:val="20"/>
                <w:szCs w:val="20"/>
                <w:lang w:val="en-GB" w:eastAsia="en-GB"/>
              </w:rPr>
              <w:t>1</w:t>
            </w:r>
            <w:r w:rsidR="003375E8">
              <w:rPr>
                <w:rFonts w:ascii="Calibri" w:hAnsi="Calibri" w:cs="Calibri"/>
                <w:color w:val="000000"/>
                <w:sz w:val="20"/>
                <w:szCs w:val="20"/>
                <w:lang w:val="en-GB" w:eastAsia="en-GB"/>
              </w:rPr>
              <w:t>5</w:t>
            </w:r>
            <w:r w:rsidRPr="00B9290A">
              <w:rPr>
                <w:rFonts w:ascii="Calibri" w:hAnsi="Calibri" w:cs="Calibri"/>
                <w:color w:val="000000"/>
                <w:sz w:val="20"/>
                <w:szCs w:val="20"/>
                <w:lang w:val="en-GB" w:eastAsia="en-GB"/>
              </w:rPr>
              <w:t xml:space="preserve"> – 1</w:t>
            </w:r>
            <w:r w:rsidR="00EC21F0" w:rsidRPr="00B9290A">
              <w:rPr>
                <w:rFonts w:ascii="Calibri" w:hAnsi="Calibri" w:cs="Calibri"/>
                <w:color w:val="000000"/>
                <w:sz w:val="20"/>
                <w:szCs w:val="20"/>
                <w:lang w:val="en-GB" w:eastAsia="en-GB"/>
              </w:rPr>
              <w:t>2</w:t>
            </w:r>
            <w:r w:rsidRPr="00B9290A">
              <w:rPr>
                <w:rFonts w:ascii="Calibri" w:hAnsi="Calibri" w:cs="Calibri"/>
                <w:color w:val="000000"/>
                <w:sz w:val="20"/>
                <w:szCs w:val="20"/>
                <w:lang w:val="en-GB" w:eastAsia="en-GB"/>
              </w:rPr>
              <w:t>:</w:t>
            </w:r>
            <w:r w:rsidR="003375E8">
              <w:rPr>
                <w:rFonts w:ascii="Calibri" w:hAnsi="Calibri" w:cs="Calibri"/>
                <w:color w:val="000000"/>
                <w:sz w:val="20"/>
                <w:szCs w:val="20"/>
                <w:lang w:val="en-GB" w:eastAsia="en-GB"/>
              </w:rPr>
              <w:t>30</w:t>
            </w:r>
            <w:r w:rsidR="00F9502B" w:rsidRPr="00B9290A">
              <w:rPr>
                <w:rFonts w:ascii="Calibri" w:hAnsi="Calibri" w:cs="Calibri"/>
                <w:color w:val="000000"/>
                <w:sz w:val="20"/>
                <w:szCs w:val="20"/>
                <w:lang w:val="en-GB" w:eastAsia="en-GB"/>
              </w:rPr>
              <w:t xml:space="preserve"> </w:t>
            </w:r>
            <w:r w:rsidRPr="00B9290A">
              <w:rPr>
                <w:rFonts w:ascii="Calibri" w:hAnsi="Calibri" w:cs="Calibri"/>
                <w:color w:val="000000"/>
                <w:sz w:val="20"/>
                <w:szCs w:val="20"/>
                <w:lang w:val="en-GB" w:eastAsia="en-GB"/>
              </w:rPr>
              <w:t>(</w:t>
            </w:r>
            <w:r w:rsidR="00F9502B" w:rsidRPr="00B9290A">
              <w:rPr>
                <w:rFonts w:ascii="Calibri" w:hAnsi="Calibri" w:cs="Calibri"/>
                <w:color w:val="000000"/>
                <w:sz w:val="20"/>
                <w:szCs w:val="20"/>
                <w:lang w:val="en-GB" w:eastAsia="en-GB"/>
              </w:rPr>
              <w:t>15</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5FDC184A" w14:textId="77777777" w:rsidR="00DE3F26" w:rsidRPr="00B9290A" w:rsidRDefault="00DE3F26"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FSC/FSS coordination mechanism</w:t>
            </w:r>
          </w:p>
        </w:tc>
        <w:tc>
          <w:tcPr>
            <w:tcW w:w="1714" w:type="dxa"/>
            <w:tcBorders>
              <w:top w:val="nil"/>
              <w:left w:val="nil"/>
              <w:bottom w:val="single" w:sz="4" w:space="0" w:color="auto"/>
              <w:right w:val="single" w:sz="4" w:space="0" w:color="auto"/>
            </w:tcBorders>
            <w:shd w:val="clear" w:color="auto" w:fill="auto"/>
            <w:vAlign w:val="bottom"/>
          </w:tcPr>
          <w:p w14:paraId="199CC592" w14:textId="77777777" w:rsidR="00DE3F26" w:rsidRPr="00B9290A" w:rsidRDefault="00DE3F26"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FSC/FSS</w:t>
            </w:r>
          </w:p>
        </w:tc>
      </w:tr>
      <w:tr w:rsidR="00F9502B" w:rsidRPr="00B9290A" w14:paraId="1D899786"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79A6C659" w14:textId="3D0FA18C" w:rsidR="00F9502B" w:rsidRPr="00B9290A" w:rsidRDefault="00F9502B" w:rsidP="003375E8">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12:</w:t>
            </w:r>
            <w:r w:rsidR="003375E8">
              <w:rPr>
                <w:rFonts w:ascii="Calibri" w:hAnsi="Calibri" w:cs="Calibri"/>
                <w:color w:val="000000"/>
                <w:sz w:val="20"/>
                <w:szCs w:val="20"/>
                <w:lang w:val="en-GB" w:eastAsia="en-GB"/>
              </w:rPr>
              <w:t>30</w:t>
            </w:r>
            <w:r w:rsidR="003375E8" w:rsidRPr="00B9290A">
              <w:rPr>
                <w:rFonts w:ascii="Calibri" w:hAnsi="Calibri" w:cs="Calibri"/>
                <w:color w:val="000000"/>
                <w:sz w:val="20"/>
                <w:szCs w:val="20"/>
                <w:lang w:val="en-GB" w:eastAsia="en-GB"/>
              </w:rPr>
              <w:t xml:space="preserve"> </w:t>
            </w:r>
            <w:r w:rsidRPr="00B9290A">
              <w:rPr>
                <w:rFonts w:ascii="Calibri" w:hAnsi="Calibri" w:cs="Calibri"/>
                <w:color w:val="000000"/>
                <w:sz w:val="20"/>
                <w:szCs w:val="20"/>
                <w:lang w:val="en-GB" w:eastAsia="en-GB"/>
              </w:rPr>
              <w:t>– 1</w:t>
            </w:r>
            <w:r w:rsidR="00B26C9E" w:rsidRPr="00B9290A">
              <w:rPr>
                <w:rFonts w:ascii="Calibri" w:hAnsi="Calibri" w:cs="Calibri"/>
                <w:color w:val="000000"/>
                <w:sz w:val="20"/>
                <w:szCs w:val="20"/>
                <w:lang w:val="en-GB" w:eastAsia="en-GB"/>
              </w:rPr>
              <w:t>3</w:t>
            </w:r>
            <w:r w:rsidRPr="00B9290A">
              <w:rPr>
                <w:rFonts w:ascii="Calibri" w:hAnsi="Calibri" w:cs="Calibri"/>
                <w:color w:val="000000"/>
                <w:sz w:val="20"/>
                <w:szCs w:val="20"/>
                <w:lang w:val="en-GB" w:eastAsia="en-GB"/>
              </w:rPr>
              <w:t>:</w:t>
            </w:r>
            <w:r w:rsidR="003375E8">
              <w:rPr>
                <w:rFonts w:ascii="Calibri" w:hAnsi="Calibri" w:cs="Calibri"/>
                <w:color w:val="000000"/>
                <w:sz w:val="20"/>
                <w:szCs w:val="20"/>
                <w:lang w:val="en-GB" w:eastAsia="en-GB"/>
              </w:rPr>
              <w:t>0</w:t>
            </w:r>
            <w:r w:rsidR="00B26C9E" w:rsidRPr="00B9290A">
              <w:rPr>
                <w:rFonts w:ascii="Calibri" w:hAnsi="Calibri" w:cs="Calibri"/>
                <w:color w:val="000000"/>
                <w:sz w:val="20"/>
                <w:szCs w:val="20"/>
                <w:lang w:val="en-GB" w:eastAsia="en-GB"/>
              </w:rPr>
              <w:t>0</w:t>
            </w:r>
            <w:r w:rsidRPr="00B9290A">
              <w:rPr>
                <w:rFonts w:ascii="Calibri" w:hAnsi="Calibri" w:cs="Calibri"/>
                <w:color w:val="000000"/>
                <w:sz w:val="20"/>
                <w:szCs w:val="20"/>
                <w:lang w:val="en-GB" w:eastAsia="en-GB"/>
              </w:rPr>
              <w:br/>
              <w:t>(</w:t>
            </w:r>
            <w:r w:rsidR="003375E8">
              <w:rPr>
                <w:rFonts w:ascii="Calibri" w:hAnsi="Calibri" w:cs="Calibri"/>
                <w:color w:val="000000"/>
                <w:sz w:val="20"/>
                <w:szCs w:val="20"/>
                <w:lang w:val="en-GB" w:eastAsia="en-GB"/>
              </w:rPr>
              <w:t>30</w:t>
            </w:r>
            <w:r w:rsidR="003375E8" w:rsidRPr="00B9290A">
              <w:rPr>
                <w:rFonts w:ascii="Calibri" w:hAnsi="Calibri" w:cs="Calibri"/>
                <w:color w:val="000000"/>
                <w:sz w:val="20"/>
                <w:szCs w:val="20"/>
                <w:lang w:val="en-GB" w:eastAsia="en-GB"/>
              </w:rPr>
              <w:t xml:space="preserve"> </w:t>
            </w:r>
            <w:r w:rsidRPr="00B9290A">
              <w:rPr>
                <w:rFonts w:ascii="Calibri" w:hAnsi="Calibri" w:cs="Calibri"/>
                <w:color w:val="000000"/>
                <w:sz w:val="20"/>
                <w:szCs w:val="20"/>
                <w:lang w:val="en-GB" w:eastAsia="en-GB"/>
              </w:rPr>
              <w:t>min)</w:t>
            </w:r>
          </w:p>
        </w:tc>
        <w:tc>
          <w:tcPr>
            <w:tcW w:w="5396" w:type="dxa"/>
            <w:tcBorders>
              <w:top w:val="nil"/>
              <w:left w:val="nil"/>
              <w:bottom w:val="single" w:sz="4" w:space="0" w:color="auto"/>
              <w:right w:val="single" w:sz="4" w:space="0" w:color="auto"/>
            </w:tcBorders>
            <w:shd w:val="clear" w:color="auto" w:fill="auto"/>
            <w:noWrap/>
            <w:vAlign w:val="bottom"/>
          </w:tcPr>
          <w:p w14:paraId="0E144CB4" w14:textId="77777777" w:rsidR="00F9502B" w:rsidRPr="00B9290A" w:rsidRDefault="00F9502B"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Presentation of upcoming joint assessment</w:t>
            </w:r>
          </w:p>
        </w:tc>
        <w:tc>
          <w:tcPr>
            <w:tcW w:w="1714" w:type="dxa"/>
            <w:tcBorders>
              <w:top w:val="nil"/>
              <w:left w:val="nil"/>
              <w:bottom w:val="single" w:sz="4" w:space="0" w:color="auto"/>
              <w:right w:val="single" w:sz="4" w:space="0" w:color="auto"/>
            </w:tcBorders>
            <w:shd w:val="clear" w:color="auto" w:fill="auto"/>
            <w:vAlign w:val="bottom"/>
          </w:tcPr>
          <w:p w14:paraId="3BCF5F58" w14:textId="77777777" w:rsidR="00F9502B" w:rsidRPr="00B9290A" w:rsidRDefault="00F9502B"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WFP/FAO</w:t>
            </w:r>
          </w:p>
        </w:tc>
      </w:tr>
      <w:tr w:rsidR="005B066F" w:rsidRPr="00B9290A" w14:paraId="4724E54E"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7D8253CC" w14:textId="12D5F6B1" w:rsidR="005B066F" w:rsidRPr="00B9290A" w:rsidRDefault="005B066F" w:rsidP="00DB09AA">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13:</w:t>
            </w:r>
            <w:r w:rsidR="003375E8">
              <w:rPr>
                <w:rFonts w:ascii="Calibri" w:hAnsi="Calibri" w:cs="Calibri"/>
                <w:color w:val="000000"/>
                <w:sz w:val="20"/>
                <w:szCs w:val="20"/>
                <w:lang w:val="en-GB" w:eastAsia="en-GB"/>
              </w:rPr>
              <w:t>0</w:t>
            </w:r>
            <w:r w:rsidRPr="00B9290A">
              <w:rPr>
                <w:rFonts w:ascii="Calibri" w:hAnsi="Calibri" w:cs="Calibri"/>
                <w:color w:val="000000"/>
                <w:sz w:val="20"/>
                <w:szCs w:val="20"/>
                <w:lang w:val="en-GB" w:eastAsia="en-GB"/>
              </w:rPr>
              <w:t>0 – 13:30</w:t>
            </w:r>
            <w:r w:rsidRPr="00B9290A">
              <w:rPr>
                <w:rFonts w:ascii="Calibri" w:hAnsi="Calibri" w:cs="Calibri"/>
                <w:color w:val="000000"/>
                <w:sz w:val="20"/>
                <w:szCs w:val="20"/>
                <w:lang w:val="en-GB" w:eastAsia="en-GB"/>
              </w:rPr>
              <w:br/>
              <w:t>(</w:t>
            </w:r>
            <w:r w:rsidR="003375E8">
              <w:rPr>
                <w:rFonts w:ascii="Calibri" w:hAnsi="Calibri" w:cs="Calibri"/>
                <w:color w:val="000000"/>
                <w:sz w:val="20"/>
                <w:szCs w:val="20"/>
                <w:lang w:val="en-GB" w:eastAsia="en-GB"/>
              </w:rPr>
              <w:t>3</w:t>
            </w:r>
            <w:r w:rsidRPr="00B9290A">
              <w:rPr>
                <w:rFonts w:ascii="Calibri" w:hAnsi="Calibri" w:cs="Calibri"/>
                <w:color w:val="000000"/>
                <w:sz w:val="20"/>
                <w:szCs w:val="20"/>
                <w:lang w:val="en-GB" w:eastAsia="en-GB"/>
              </w:rPr>
              <w:t>0 min)</w:t>
            </w:r>
          </w:p>
        </w:tc>
        <w:tc>
          <w:tcPr>
            <w:tcW w:w="5396" w:type="dxa"/>
            <w:tcBorders>
              <w:top w:val="nil"/>
              <w:left w:val="nil"/>
              <w:bottom w:val="single" w:sz="4" w:space="0" w:color="auto"/>
              <w:right w:val="single" w:sz="4" w:space="0" w:color="auto"/>
            </w:tcBorders>
            <w:shd w:val="clear" w:color="auto" w:fill="auto"/>
            <w:noWrap/>
            <w:vAlign w:val="bottom"/>
          </w:tcPr>
          <w:p w14:paraId="0BD5B352" w14:textId="77777777" w:rsidR="005B066F" w:rsidRPr="00B9290A" w:rsidRDefault="005B066F"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Q&amp;A</w:t>
            </w:r>
          </w:p>
        </w:tc>
        <w:tc>
          <w:tcPr>
            <w:tcW w:w="1714" w:type="dxa"/>
            <w:tcBorders>
              <w:top w:val="nil"/>
              <w:left w:val="nil"/>
              <w:bottom w:val="single" w:sz="4" w:space="0" w:color="auto"/>
              <w:right w:val="single" w:sz="4" w:space="0" w:color="auto"/>
            </w:tcBorders>
            <w:shd w:val="clear" w:color="auto" w:fill="auto"/>
            <w:vAlign w:val="bottom"/>
          </w:tcPr>
          <w:p w14:paraId="204D0E28" w14:textId="77777777" w:rsidR="005B066F" w:rsidRPr="00B9290A" w:rsidRDefault="005B066F" w:rsidP="00DB09AA">
            <w:pPr>
              <w:rPr>
                <w:rFonts w:ascii="Calibri" w:hAnsi="Calibri" w:cs="Calibri"/>
                <w:color w:val="000000"/>
                <w:sz w:val="20"/>
                <w:szCs w:val="20"/>
                <w:lang w:val="en-GB" w:eastAsia="en-GB"/>
              </w:rPr>
            </w:pPr>
          </w:p>
        </w:tc>
      </w:tr>
      <w:tr w:rsidR="00DE3F26" w:rsidRPr="00B9290A" w14:paraId="1D08E78D" w14:textId="77777777" w:rsidTr="00B9290A">
        <w:trPr>
          <w:trHeight w:val="227"/>
        </w:trPr>
        <w:tc>
          <w:tcPr>
            <w:tcW w:w="1795" w:type="dxa"/>
            <w:tcBorders>
              <w:top w:val="nil"/>
              <w:left w:val="single" w:sz="4" w:space="0" w:color="auto"/>
              <w:bottom w:val="single" w:sz="4" w:space="0" w:color="auto"/>
              <w:right w:val="single" w:sz="4" w:space="0" w:color="auto"/>
            </w:tcBorders>
            <w:shd w:val="clear" w:color="auto" w:fill="E7E6E6" w:themeFill="background2"/>
            <w:vAlign w:val="center"/>
            <w:hideMark/>
          </w:tcPr>
          <w:p w14:paraId="213839DC" w14:textId="236A6B4E" w:rsidR="00DE3F26" w:rsidRPr="00B9290A" w:rsidRDefault="00DE3F26" w:rsidP="00DB09AA">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13:</w:t>
            </w:r>
            <w:r w:rsidR="003375E8">
              <w:rPr>
                <w:rFonts w:ascii="Calibri" w:hAnsi="Calibri" w:cs="Calibri"/>
                <w:color w:val="000000"/>
                <w:sz w:val="20"/>
                <w:szCs w:val="20"/>
                <w:lang w:val="en-GB" w:eastAsia="en-GB"/>
              </w:rPr>
              <w:t>30</w:t>
            </w:r>
            <w:r w:rsidRPr="00B9290A">
              <w:rPr>
                <w:rFonts w:ascii="Calibri" w:hAnsi="Calibri" w:cs="Calibri"/>
                <w:color w:val="000000"/>
                <w:sz w:val="20"/>
                <w:szCs w:val="20"/>
                <w:lang w:val="en-GB" w:eastAsia="en-GB"/>
              </w:rPr>
              <w:t xml:space="preserve"> - 14:</w:t>
            </w:r>
            <w:r w:rsidR="003375E8">
              <w:rPr>
                <w:rFonts w:ascii="Calibri" w:hAnsi="Calibri" w:cs="Calibri"/>
                <w:color w:val="000000"/>
                <w:sz w:val="20"/>
                <w:szCs w:val="20"/>
                <w:lang w:val="en-GB" w:eastAsia="en-GB"/>
              </w:rPr>
              <w:t>3</w:t>
            </w:r>
            <w:r w:rsidRPr="00B9290A">
              <w:rPr>
                <w:rFonts w:ascii="Calibri" w:hAnsi="Calibri" w:cs="Calibri"/>
                <w:color w:val="000000"/>
                <w:sz w:val="20"/>
                <w:szCs w:val="20"/>
                <w:lang w:val="en-GB" w:eastAsia="en-GB"/>
              </w:rPr>
              <w:t>0</w:t>
            </w:r>
            <w:r w:rsidRPr="00B9290A">
              <w:rPr>
                <w:rFonts w:ascii="Calibri" w:hAnsi="Calibri" w:cs="Calibri"/>
                <w:color w:val="000000"/>
                <w:sz w:val="20"/>
                <w:szCs w:val="20"/>
                <w:lang w:val="en-GB" w:eastAsia="en-GB"/>
              </w:rPr>
              <w:br/>
              <w:t>(60 min)</w:t>
            </w:r>
          </w:p>
        </w:tc>
        <w:tc>
          <w:tcPr>
            <w:tcW w:w="5396" w:type="dxa"/>
            <w:tcBorders>
              <w:top w:val="nil"/>
              <w:left w:val="nil"/>
              <w:bottom w:val="single" w:sz="4" w:space="0" w:color="auto"/>
              <w:right w:val="single" w:sz="4" w:space="0" w:color="auto"/>
            </w:tcBorders>
            <w:shd w:val="clear" w:color="auto" w:fill="E7E6E6" w:themeFill="background2"/>
            <w:vAlign w:val="bottom"/>
            <w:hideMark/>
          </w:tcPr>
          <w:p w14:paraId="051069FE" w14:textId="77777777" w:rsidR="00DE3F26" w:rsidRPr="00B9290A" w:rsidRDefault="00DE3F26" w:rsidP="00DB09AA">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Lunch break  </w:t>
            </w:r>
          </w:p>
          <w:p w14:paraId="61BEEA2C" w14:textId="77777777" w:rsidR="00DE3F26" w:rsidRPr="00B9290A" w:rsidRDefault="00DE3F26" w:rsidP="00DB09AA">
            <w:pPr>
              <w:rPr>
                <w:rFonts w:ascii="Calibri" w:hAnsi="Calibri" w:cs="Calibri"/>
                <w:color w:val="000000"/>
                <w:sz w:val="20"/>
                <w:szCs w:val="20"/>
                <w:lang w:val="en-GB" w:eastAsia="en-GB"/>
              </w:rPr>
            </w:pPr>
          </w:p>
        </w:tc>
        <w:tc>
          <w:tcPr>
            <w:tcW w:w="1714" w:type="dxa"/>
            <w:tcBorders>
              <w:top w:val="nil"/>
              <w:left w:val="nil"/>
              <w:bottom w:val="single" w:sz="4" w:space="0" w:color="auto"/>
              <w:right w:val="single" w:sz="4" w:space="0" w:color="auto"/>
            </w:tcBorders>
            <w:shd w:val="clear" w:color="auto" w:fill="E7E6E6" w:themeFill="background2"/>
            <w:vAlign w:val="bottom"/>
          </w:tcPr>
          <w:p w14:paraId="742A7CF6" w14:textId="77777777" w:rsidR="00DE3F26" w:rsidRPr="00B9290A" w:rsidRDefault="00DE3F26" w:rsidP="00DB09AA">
            <w:pPr>
              <w:rPr>
                <w:rFonts w:ascii="Calibri" w:hAnsi="Calibri" w:cs="Calibri"/>
                <w:color w:val="000000"/>
                <w:sz w:val="20"/>
                <w:szCs w:val="20"/>
                <w:lang w:val="en-GB" w:eastAsia="en-GB"/>
              </w:rPr>
            </w:pPr>
          </w:p>
        </w:tc>
      </w:tr>
      <w:tr w:rsidR="002130F1" w:rsidRPr="00B9290A" w14:paraId="5D93850F" w14:textId="77777777" w:rsidTr="00B9290A">
        <w:trPr>
          <w:trHeight w:val="370"/>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6B77199D" w14:textId="01926290" w:rsidR="002130F1" w:rsidRPr="00B9290A" w:rsidRDefault="00DA072A" w:rsidP="002130F1">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14:</w:t>
            </w:r>
            <w:r w:rsidR="003375E8">
              <w:rPr>
                <w:rFonts w:ascii="Calibri" w:hAnsi="Calibri" w:cs="Calibri"/>
                <w:color w:val="000000"/>
                <w:sz w:val="20"/>
                <w:szCs w:val="20"/>
                <w:lang w:val="en-GB" w:eastAsia="en-GB"/>
              </w:rPr>
              <w:t>30</w:t>
            </w:r>
            <w:r w:rsidRPr="00B9290A">
              <w:rPr>
                <w:rFonts w:ascii="Calibri" w:hAnsi="Calibri" w:cs="Calibri"/>
                <w:color w:val="000000"/>
                <w:sz w:val="20"/>
                <w:szCs w:val="20"/>
                <w:lang w:val="en-GB" w:eastAsia="en-GB"/>
              </w:rPr>
              <w:t xml:space="preserve">– </w:t>
            </w:r>
            <w:r w:rsidR="003375E8">
              <w:rPr>
                <w:rFonts w:ascii="Calibri" w:hAnsi="Calibri" w:cs="Calibri"/>
                <w:color w:val="000000"/>
                <w:sz w:val="20"/>
                <w:szCs w:val="20"/>
                <w:lang w:val="en-GB" w:eastAsia="en-GB"/>
              </w:rPr>
              <w:t>15:10</w:t>
            </w:r>
          </w:p>
          <w:p w14:paraId="18B26AC6" w14:textId="67DBDB6B" w:rsidR="000A5DED" w:rsidRPr="00B9290A" w:rsidRDefault="000A5DED" w:rsidP="002130F1">
            <w:pPr>
              <w:jc w:val="cente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 (</w:t>
            </w:r>
            <w:r w:rsidR="003375E8">
              <w:rPr>
                <w:rFonts w:ascii="Calibri" w:hAnsi="Calibri" w:cs="Calibri"/>
                <w:color w:val="000000"/>
                <w:sz w:val="20"/>
                <w:szCs w:val="20"/>
                <w:lang w:val="en-GB" w:eastAsia="en-GB"/>
              </w:rPr>
              <w:t>40</w:t>
            </w:r>
            <w:r w:rsidRPr="00B9290A">
              <w:rPr>
                <w:rFonts w:ascii="Calibri" w:hAnsi="Calibri" w:cs="Calibri"/>
                <w:color w:val="000000"/>
                <w:sz w:val="20"/>
                <w:szCs w:val="20"/>
                <w:lang w:val="en-GB" w:eastAsia="en-GB"/>
              </w:rPr>
              <w:t xml:space="preserve"> min)</w:t>
            </w:r>
          </w:p>
        </w:tc>
        <w:tc>
          <w:tcPr>
            <w:tcW w:w="5396" w:type="dxa"/>
            <w:tcBorders>
              <w:top w:val="nil"/>
              <w:left w:val="nil"/>
              <w:bottom w:val="single" w:sz="4" w:space="0" w:color="auto"/>
              <w:right w:val="single" w:sz="4" w:space="0" w:color="auto"/>
            </w:tcBorders>
            <w:shd w:val="clear" w:color="auto" w:fill="auto"/>
            <w:noWrap/>
            <w:vAlign w:val="bottom"/>
          </w:tcPr>
          <w:p w14:paraId="0FB6E05C" w14:textId="01944702" w:rsidR="002130F1" w:rsidRPr="00B9290A" w:rsidRDefault="002130F1" w:rsidP="002130F1">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Programme Overview in Cox’s Bazar</w:t>
            </w:r>
          </w:p>
        </w:tc>
        <w:tc>
          <w:tcPr>
            <w:tcW w:w="1714" w:type="dxa"/>
            <w:tcBorders>
              <w:top w:val="nil"/>
              <w:left w:val="nil"/>
              <w:bottom w:val="single" w:sz="4" w:space="0" w:color="auto"/>
              <w:right w:val="single" w:sz="4" w:space="0" w:color="auto"/>
            </w:tcBorders>
            <w:shd w:val="clear" w:color="auto" w:fill="auto"/>
            <w:vAlign w:val="bottom"/>
          </w:tcPr>
          <w:p w14:paraId="75C9E643" w14:textId="6FA29781" w:rsidR="002130F1" w:rsidRPr="00B9290A" w:rsidRDefault="002130F1" w:rsidP="002130F1">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WFP/FAO</w:t>
            </w:r>
          </w:p>
        </w:tc>
      </w:tr>
      <w:tr w:rsidR="002130F1" w:rsidRPr="00B9290A" w14:paraId="2417C4FF" w14:textId="77777777" w:rsidTr="00B9290A">
        <w:trPr>
          <w:trHeight w:val="37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28C0" w14:textId="78523CA3" w:rsidR="002130F1" w:rsidRPr="00133708" w:rsidRDefault="003375E8" w:rsidP="00033748">
            <w:pPr>
              <w:jc w:val="center"/>
              <w:rPr>
                <w:rFonts w:ascii="Calibri" w:hAnsi="Calibri" w:cs="Calibri"/>
                <w:sz w:val="20"/>
                <w:szCs w:val="20"/>
                <w:lang w:val="en-GB" w:eastAsia="en-GB"/>
              </w:rPr>
            </w:pPr>
            <w:r w:rsidRPr="00133708">
              <w:rPr>
                <w:rFonts w:ascii="Calibri" w:hAnsi="Calibri" w:cs="Calibri"/>
                <w:sz w:val="20"/>
                <w:szCs w:val="20"/>
                <w:lang w:val="en-GB" w:eastAsia="en-GB"/>
              </w:rPr>
              <w:t>15:</w:t>
            </w:r>
            <w:r w:rsidR="00A73829" w:rsidRPr="00133708">
              <w:rPr>
                <w:rFonts w:ascii="Calibri" w:hAnsi="Calibri" w:cs="Calibri"/>
                <w:sz w:val="20"/>
                <w:szCs w:val="20"/>
                <w:lang w:val="en-GB" w:eastAsia="en-GB"/>
              </w:rPr>
              <w:t>10- 15</w:t>
            </w:r>
            <w:r w:rsidRPr="00133708">
              <w:rPr>
                <w:rFonts w:ascii="Calibri" w:hAnsi="Calibri" w:cs="Calibri"/>
                <w:sz w:val="20"/>
                <w:szCs w:val="20"/>
                <w:lang w:val="en-GB" w:eastAsia="en-GB"/>
              </w:rPr>
              <w:t>:</w:t>
            </w:r>
            <w:r w:rsidR="00A73829" w:rsidRPr="00133708">
              <w:rPr>
                <w:rFonts w:ascii="Calibri" w:hAnsi="Calibri" w:cs="Calibri"/>
                <w:sz w:val="20"/>
                <w:szCs w:val="20"/>
                <w:lang w:val="en-GB" w:eastAsia="en-GB"/>
              </w:rPr>
              <w:t>40</w:t>
            </w:r>
            <w:r w:rsidR="00133708">
              <w:rPr>
                <w:rFonts w:ascii="Calibri" w:hAnsi="Calibri" w:cs="Calibri"/>
                <w:sz w:val="20"/>
                <w:szCs w:val="20"/>
                <w:lang w:val="en-GB" w:eastAsia="en-GB"/>
              </w:rPr>
              <w:br/>
            </w:r>
            <w:r w:rsidR="00033748" w:rsidRPr="00133708">
              <w:rPr>
                <w:rFonts w:ascii="Calibri" w:hAnsi="Calibri" w:cs="Calibri"/>
                <w:sz w:val="20"/>
                <w:szCs w:val="20"/>
                <w:lang w:val="en-GB" w:eastAsia="en-GB"/>
              </w:rPr>
              <w:t>(30 min)</w:t>
            </w:r>
          </w:p>
        </w:tc>
        <w:tc>
          <w:tcPr>
            <w:tcW w:w="5396" w:type="dxa"/>
            <w:tcBorders>
              <w:top w:val="single" w:sz="4" w:space="0" w:color="auto"/>
              <w:left w:val="nil"/>
              <w:bottom w:val="single" w:sz="4" w:space="0" w:color="auto"/>
              <w:right w:val="single" w:sz="4" w:space="0" w:color="auto"/>
            </w:tcBorders>
            <w:shd w:val="clear" w:color="auto" w:fill="auto"/>
            <w:noWrap/>
            <w:vAlign w:val="bottom"/>
          </w:tcPr>
          <w:p w14:paraId="70E7ED65" w14:textId="77777777" w:rsidR="00DF5C23" w:rsidRPr="00B9290A" w:rsidRDefault="002130F1" w:rsidP="002130F1">
            <w:p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Discussion: </w:t>
            </w:r>
          </w:p>
          <w:p w14:paraId="05428EEF" w14:textId="24EE6CE8" w:rsidR="002130F1" w:rsidRPr="00B9290A" w:rsidRDefault="00DF5C23" w:rsidP="00DF5C23">
            <w:pPr>
              <w:pStyle w:val="ListParagraph"/>
              <w:numPr>
                <w:ilvl w:val="0"/>
                <w:numId w:val="10"/>
              </w:num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P</w:t>
            </w:r>
            <w:r w:rsidR="002130F1" w:rsidRPr="00B9290A">
              <w:rPr>
                <w:rFonts w:ascii="Calibri" w:hAnsi="Calibri" w:cs="Calibri"/>
                <w:color w:val="000000"/>
                <w:sz w:val="20"/>
                <w:szCs w:val="20"/>
                <w:lang w:val="en-GB" w:eastAsia="en-GB"/>
              </w:rPr>
              <w:t>otential use of the REVA/RIMA data in the government programme/policy design</w:t>
            </w:r>
            <w:r w:rsidR="00E430C5">
              <w:rPr>
                <w:rFonts w:ascii="Calibri" w:hAnsi="Calibri" w:cs="Calibri"/>
                <w:color w:val="000000"/>
                <w:sz w:val="20"/>
                <w:szCs w:val="20"/>
                <w:lang w:val="en-GB" w:eastAsia="en-GB"/>
              </w:rPr>
              <w:t>.</w:t>
            </w:r>
          </w:p>
          <w:p w14:paraId="296F27E4" w14:textId="0BEDEBEC" w:rsidR="00DF5C23" w:rsidRPr="00B9290A" w:rsidRDefault="00DF5C23" w:rsidP="00DF5C23">
            <w:pPr>
              <w:pStyle w:val="ListParagraph"/>
              <w:numPr>
                <w:ilvl w:val="0"/>
                <w:numId w:val="10"/>
              </w:numPr>
              <w:rPr>
                <w:rFonts w:ascii="Calibri" w:hAnsi="Calibri" w:cs="Calibri"/>
                <w:color w:val="000000"/>
                <w:sz w:val="20"/>
                <w:szCs w:val="20"/>
                <w:lang w:val="en-GB" w:eastAsia="en-GB"/>
              </w:rPr>
            </w:pPr>
            <w:r w:rsidRPr="00B9290A">
              <w:rPr>
                <w:rFonts w:ascii="Calibri" w:hAnsi="Calibri" w:cs="Calibri"/>
                <w:color w:val="000000"/>
                <w:sz w:val="20"/>
                <w:szCs w:val="20"/>
                <w:lang w:val="en-GB" w:eastAsia="en-GB"/>
              </w:rPr>
              <w:t xml:space="preserve">Stronger linkage </w:t>
            </w:r>
            <w:r w:rsidR="009674BB" w:rsidRPr="00B9290A">
              <w:rPr>
                <w:rFonts w:ascii="Calibri" w:hAnsi="Calibri" w:cs="Calibri"/>
                <w:color w:val="000000"/>
                <w:sz w:val="20"/>
                <w:szCs w:val="20"/>
                <w:lang w:val="en-GB" w:eastAsia="en-GB"/>
              </w:rPr>
              <w:t xml:space="preserve">between the </w:t>
            </w:r>
            <w:r w:rsidRPr="00B9290A">
              <w:rPr>
                <w:rFonts w:ascii="Calibri" w:hAnsi="Calibri" w:cs="Calibri"/>
                <w:color w:val="000000"/>
                <w:sz w:val="20"/>
                <w:szCs w:val="20"/>
                <w:lang w:val="en-GB" w:eastAsia="en-GB"/>
              </w:rPr>
              <w:t xml:space="preserve">government </w:t>
            </w:r>
            <w:r w:rsidR="00E430C5">
              <w:rPr>
                <w:rFonts w:ascii="Calibri" w:hAnsi="Calibri" w:cs="Calibri"/>
                <w:color w:val="000000"/>
                <w:sz w:val="20"/>
                <w:szCs w:val="20"/>
                <w:lang w:val="en-GB" w:eastAsia="en-GB"/>
              </w:rPr>
              <w:t>and Humanitarian development actors in the Food Security area.</w:t>
            </w:r>
          </w:p>
        </w:tc>
        <w:tc>
          <w:tcPr>
            <w:tcW w:w="1714" w:type="dxa"/>
            <w:tcBorders>
              <w:top w:val="single" w:sz="4" w:space="0" w:color="auto"/>
              <w:left w:val="nil"/>
              <w:bottom w:val="single" w:sz="4" w:space="0" w:color="auto"/>
              <w:right w:val="single" w:sz="4" w:space="0" w:color="auto"/>
            </w:tcBorders>
            <w:shd w:val="clear" w:color="auto" w:fill="auto"/>
            <w:vAlign w:val="bottom"/>
          </w:tcPr>
          <w:p w14:paraId="285A1D03" w14:textId="7A23A883" w:rsidR="002130F1" w:rsidRPr="00B9290A" w:rsidRDefault="00B9290A" w:rsidP="002130F1">
            <w:pPr>
              <w:rPr>
                <w:rFonts w:ascii="Calibri" w:hAnsi="Calibri" w:cs="Calibri"/>
                <w:color w:val="000000"/>
                <w:sz w:val="20"/>
                <w:szCs w:val="20"/>
                <w:lang w:val="en-GB" w:eastAsia="en-GB"/>
              </w:rPr>
            </w:pPr>
            <w:r>
              <w:rPr>
                <w:rFonts w:ascii="Calibri" w:hAnsi="Calibri" w:cs="Calibri"/>
                <w:color w:val="000000"/>
                <w:sz w:val="20"/>
                <w:szCs w:val="20"/>
                <w:lang w:val="en-GB" w:eastAsia="en-GB"/>
              </w:rPr>
              <w:t>F</w:t>
            </w:r>
            <w:r w:rsidR="00030D8E">
              <w:rPr>
                <w:rFonts w:ascii="Calibri" w:hAnsi="Calibri" w:cs="Calibri"/>
                <w:color w:val="000000"/>
                <w:sz w:val="20"/>
                <w:szCs w:val="20"/>
                <w:lang w:val="en-GB" w:eastAsia="en-GB"/>
              </w:rPr>
              <w:t>SC</w:t>
            </w:r>
            <w:r w:rsidR="00A957D8">
              <w:rPr>
                <w:rFonts w:ascii="Calibri" w:hAnsi="Calibri" w:cs="Calibri"/>
                <w:color w:val="000000"/>
                <w:sz w:val="20"/>
                <w:szCs w:val="20"/>
                <w:lang w:val="en-GB" w:eastAsia="en-GB"/>
              </w:rPr>
              <w:t xml:space="preserve"> - Coordinator</w:t>
            </w:r>
          </w:p>
        </w:tc>
      </w:tr>
      <w:tr w:rsidR="00D42D5D" w:rsidRPr="00B9290A" w14:paraId="4DF6FE92" w14:textId="77777777" w:rsidTr="00B9290A">
        <w:trPr>
          <w:trHeight w:val="37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879C5" w14:textId="632F1BCF" w:rsidR="009D14A6" w:rsidRPr="00133708" w:rsidRDefault="00A73829" w:rsidP="009D14A6">
            <w:pPr>
              <w:jc w:val="center"/>
              <w:rPr>
                <w:rFonts w:ascii="Calibri" w:hAnsi="Calibri" w:cs="Calibri"/>
                <w:sz w:val="20"/>
                <w:szCs w:val="20"/>
                <w:lang w:val="en-GB" w:eastAsia="en-GB"/>
              </w:rPr>
            </w:pPr>
            <w:r w:rsidRPr="00133708">
              <w:rPr>
                <w:rFonts w:ascii="Calibri" w:hAnsi="Calibri" w:cs="Calibri"/>
                <w:sz w:val="20"/>
                <w:szCs w:val="20"/>
                <w:lang w:val="en-GB" w:eastAsia="en-GB"/>
              </w:rPr>
              <w:t>15:40- 16:00</w:t>
            </w:r>
          </w:p>
          <w:p w14:paraId="304E1703" w14:textId="214ACE2F" w:rsidR="00D42D5D" w:rsidRPr="00133708" w:rsidRDefault="009D14A6" w:rsidP="003375E8">
            <w:pPr>
              <w:jc w:val="center"/>
              <w:rPr>
                <w:rFonts w:ascii="Calibri" w:hAnsi="Calibri" w:cs="Calibri"/>
                <w:sz w:val="20"/>
                <w:szCs w:val="20"/>
                <w:lang w:val="en-GB" w:eastAsia="en-GB"/>
              </w:rPr>
            </w:pPr>
            <w:r w:rsidRPr="00133708">
              <w:rPr>
                <w:rFonts w:ascii="Calibri" w:hAnsi="Calibri" w:cs="Calibri"/>
                <w:sz w:val="20"/>
                <w:szCs w:val="20"/>
                <w:lang w:val="en-GB" w:eastAsia="en-GB"/>
              </w:rPr>
              <w:t xml:space="preserve"> (</w:t>
            </w:r>
            <w:r w:rsidR="00A73829" w:rsidRPr="00133708">
              <w:rPr>
                <w:rFonts w:ascii="Calibri" w:hAnsi="Calibri" w:cs="Calibri"/>
                <w:sz w:val="20"/>
                <w:szCs w:val="20"/>
                <w:lang w:val="en-GB" w:eastAsia="en-GB"/>
              </w:rPr>
              <w:t>2</w:t>
            </w:r>
            <w:r w:rsidR="003375E8" w:rsidRPr="00133708">
              <w:rPr>
                <w:rFonts w:ascii="Calibri" w:hAnsi="Calibri" w:cs="Calibri"/>
                <w:sz w:val="20"/>
                <w:szCs w:val="20"/>
                <w:lang w:val="en-GB" w:eastAsia="en-GB"/>
              </w:rPr>
              <w:t xml:space="preserve">0 </w:t>
            </w:r>
            <w:r w:rsidRPr="00133708">
              <w:rPr>
                <w:rFonts w:ascii="Calibri" w:hAnsi="Calibri" w:cs="Calibri"/>
                <w:sz w:val="20"/>
                <w:szCs w:val="20"/>
                <w:lang w:val="en-GB" w:eastAsia="en-GB"/>
              </w:rPr>
              <w:t>min)</w:t>
            </w:r>
          </w:p>
        </w:tc>
        <w:tc>
          <w:tcPr>
            <w:tcW w:w="5396" w:type="dxa"/>
            <w:tcBorders>
              <w:top w:val="single" w:sz="4" w:space="0" w:color="auto"/>
              <w:left w:val="nil"/>
              <w:bottom w:val="single" w:sz="4" w:space="0" w:color="auto"/>
              <w:right w:val="single" w:sz="4" w:space="0" w:color="auto"/>
            </w:tcBorders>
            <w:shd w:val="clear" w:color="auto" w:fill="auto"/>
            <w:noWrap/>
            <w:vAlign w:val="center"/>
          </w:tcPr>
          <w:p w14:paraId="2A211720" w14:textId="4DD4AFD3" w:rsidR="009962E5" w:rsidRDefault="009962E5" w:rsidP="00D42D5D">
            <w:pPr>
              <w:rPr>
                <w:rStyle w:val="normaltextrun"/>
                <w:rFonts w:ascii="Arial" w:hAnsi="Arial" w:cs="Arial"/>
                <w:bCs/>
                <w:sz w:val="20"/>
                <w:szCs w:val="20"/>
                <w:lang w:val="en-GB"/>
              </w:rPr>
            </w:pPr>
            <w:r>
              <w:rPr>
                <w:rStyle w:val="normaltextrun"/>
                <w:rFonts w:ascii="Arial" w:hAnsi="Arial" w:cs="Arial"/>
                <w:bCs/>
                <w:sz w:val="20"/>
                <w:szCs w:val="20"/>
                <w:lang w:val="en-GB"/>
              </w:rPr>
              <w:t>Closing remarks from WFP</w:t>
            </w:r>
          </w:p>
          <w:p w14:paraId="60A57FE4" w14:textId="77777777" w:rsidR="009962E5" w:rsidRDefault="009962E5" w:rsidP="00D42D5D">
            <w:pPr>
              <w:rPr>
                <w:rStyle w:val="normaltextrun"/>
                <w:rFonts w:ascii="Arial" w:hAnsi="Arial" w:cs="Arial"/>
                <w:bCs/>
                <w:sz w:val="20"/>
                <w:szCs w:val="20"/>
                <w:lang w:val="en-GB"/>
              </w:rPr>
            </w:pPr>
            <w:r>
              <w:rPr>
                <w:rStyle w:val="normaltextrun"/>
                <w:rFonts w:ascii="Arial" w:hAnsi="Arial" w:cs="Arial"/>
                <w:bCs/>
                <w:sz w:val="20"/>
                <w:szCs w:val="20"/>
                <w:lang w:val="en-GB"/>
              </w:rPr>
              <w:t>Closing Remarks from FAO</w:t>
            </w:r>
          </w:p>
          <w:p w14:paraId="3ED58E01" w14:textId="61ACA448" w:rsidR="00D42D5D" w:rsidRPr="009962E5" w:rsidRDefault="009962E5" w:rsidP="00D42D5D">
            <w:pPr>
              <w:rPr>
                <w:rFonts w:ascii="Arial" w:hAnsi="Arial" w:cs="Arial"/>
                <w:bCs/>
                <w:sz w:val="20"/>
                <w:szCs w:val="20"/>
                <w:lang w:val="en-GB"/>
              </w:rPr>
            </w:pPr>
            <w:r>
              <w:rPr>
                <w:rStyle w:val="normaltextrun"/>
                <w:rFonts w:ascii="Arial" w:hAnsi="Arial" w:cs="Arial"/>
                <w:bCs/>
                <w:sz w:val="20"/>
                <w:szCs w:val="20"/>
                <w:lang w:val="en-GB"/>
              </w:rPr>
              <w:t>Closing Remarks from FSS/FSC</w:t>
            </w:r>
            <w:r w:rsidR="00D42D5D" w:rsidRPr="00B9290A">
              <w:rPr>
                <w:rStyle w:val="normaltextrun"/>
                <w:rFonts w:ascii="Arial" w:hAnsi="Arial" w:cs="Arial"/>
                <w:bCs/>
                <w:sz w:val="20"/>
                <w:szCs w:val="20"/>
                <w:lang w:val="en-GB"/>
              </w:rPr>
              <w:t> </w:t>
            </w:r>
            <w:r w:rsidR="00D42D5D" w:rsidRPr="00B9290A">
              <w:rPr>
                <w:rStyle w:val="eop"/>
                <w:rFonts w:ascii="Arial" w:hAnsi="Arial" w:cs="Arial"/>
                <w:sz w:val="20"/>
                <w:szCs w:val="20"/>
              </w:rPr>
              <w:t> </w:t>
            </w:r>
          </w:p>
        </w:tc>
        <w:tc>
          <w:tcPr>
            <w:tcW w:w="1714" w:type="dxa"/>
            <w:tcBorders>
              <w:top w:val="single" w:sz="4" w:space="0" w:color="auto"/>
              <w:left w:val="nil"/>
              <w:bottom w:val="single" w:sz="4" w:space="0" w:color="auto"/>
              <w:right w:val="single" w:sz="4" w:space="0" w:color="auto"/>
            </w:tcBorders>
            <w:shd w:val="clear" w:color="auto" w:fill="auto"/>
          </w:tcPr>
          <w:p w14:paraId="21B593E2" w14:textId="597FB353" w:rsidR="00D42D5D" w:rsidRPr="00B9290A" w:rsidRDefault="00D42D5D" w:rsidP="00D42D5D">
            <w:pPr>
              <w:rPr>
                <w:rFonts w:ascii="Calibri" w:hAnsi="Calibri" w:cs="Calibri"/>
                <w:color w:val="000000"/>
                <w:sz w:val="20"/>
                <w:szCs w:val="20"/>
                <w:lang w:val="en-GB" w:eastAsia="en-GB"/>
              </w:rPr>
            </w:pPr>
            <w:r w:rsidRPr="00B9290A">
              <w:rPr>
                <w:rStyle w:val="eop"/>
                <w:rFonts w:ascii="Arial" w:hAnsi="Arial" w:cs="Arial"/>
                <w:sz w:val="20"/>
                <w:szCs w:val="20"/>
              </w:rPr>
              <w:t> </w:t>
            </w:r>
          </w:p>
        </w:tc>
      </w:tr>
    </w:tbl>
    <w:p w14:paraId="04093EAD" w14:textId="41807FB8" w:rsidR="004406B5" w:rsidRDefault="004406B5" w:rsidP="004406B5">
      <w:pPr>
        <w:rPr>
          <w:lang w:val="en-GB"/>
        </w:rPr>
      </w:pPr>
    </w:p>
    <w:p w14:paraId="79B09E84" w14:textId="07BE24A5" w:rsidR="00E430C5" w:rsidRDefault="00E430C5" w:rsidP="004406B5">
      <w:pPr>
        <w:rPr>
          <w:lang w:val="en-GB"/>
        </w:rPr>
      </w:pPr>
    </w:p>
    <w:p w14:paraId="249076A1" w14:textId="5523CA2A" w:rsidR="00E430C5" w:rsidRDefault="00E430C5" w:rsidP="004406B5">
      <w:pPr>
        <w:rPr>
          <w:lang w:val="en-GB"/>
        </w:rPr>
      </w:pPr>
    </w:p>
    <w:p w14:paraId="590F98A1" w14:textId="45049257" w:rsidR="00E430C5" w:rsidRDefault="00E430C5" w:rsidP="004406B5">
      <w:pPr>
        <w:rPr>
          <w:lang w:val="en-GB"/>
        </w:rPr>
      </w:pPr>
    </w:p>
    <w:p w14:paraId="5B6EEB0C" w14:textId="493C0439" w:rsidR="00A957D8" w:rsidRDefault="00A957D8" w:rsidP="004406B5">
      <w:pPr>
        <w:rPr>
          <w:lang w:val="en-GB"/>
        </w:rPr>
      </w:pPr>
    </w:p>
    <w:p w14:paraId="1E7AE8E2" w14:textId="6C44E856" w:rsidR="00A957D8" w:rsidRDefault="00A957D8" w:rsidP="004406B5">
      <w:pPr>
        <w:rPr>
          <w:lang w:val="en-GB"/>
        </w:rPr>
      </w:pPr>
    </w:p>
    <w:p w14:paraId="2A921AF6" w14:textId="4221229D" w:rsidR="00A957D8" w:rsidRDefault="00A957D8" w:rsidP="004406B5">
      <w:pPr>
        <w:rPr>
          <w:lang w:val="en-GB"/>
        </w:rPr>
      </w:pPr>
    </w:p>
    <w:p w14:paraId="0C39B34F" w14:textId="1CA0A21C" w:rsidR="00A957D8" w:rsidRDefault="00A957D8" w:rsidP="004406B5">
      <w:pPr>
        <w:rPr>
          <w:lang w:val="en-GB"/>
        </w:rPr>
      </w:pPr>
    </w:p>
    <w:p w14:paraId="5977DFCA" w14:textId="66D13D7E" w:rsidR="00A957D8" w:rsidRDefault="00A957D8" w:rsidP="004406B5">
      <w:pPr>
        <w:rPr>
          <w:lang w:val="en-GB"/>
        </w:rPr>
      </w:pPr>
    </w:p>
    <w:p w14:paraId="0431074F" w14:textId="67F210D4" w:rsidR="00A957D8" w:rsidRDefault="00A957D8" w:rsidP="004406B5">
      <w:pPr>
        <w:rPr>
          <w:lang w:val="en-GB"/>
        </w:rPr>
      </w:pPr>
    </w:p>
    <w:p w14:paraId="4C7C7885" w14:textId="5E28688C" w:rsidR="00A957D8" w:rsidRDefault="00A957D8" w:rsidP="004406B5">
      <w:pPr>
        <w:rPr>
          <w:lang w:val="en-GB"/>
        </w:rPr>
      </w:pPr>
    </w:p>
    <w:p w14:paraId="4F3FA1B8" w14:textId="572BE809" w:rsidR="00A957D8" w:rsidRDefault="00A957D8" w:rsidP="004406B5">
      <w:pPr>
        <w:rPr>
          <w:lang w:val="en-GB"/>
        </w:rPr>
      </w:pPr>
    </w:p>
    <w:p w14:paraId="4A717317" w14:textId="7D5920AE" w:rsidR="00A957D8" w:rsidRDefault="00A957D8" w:rsidP="004406B5">
      <w:pPr>
        <w:rPr>
          <w:lang w:val="en-GB"/>
        </w:rPr>
      </w:pPr>
    </w:p>
    <w:p w14:paraId="5F479F8E" w14:textId="59C0FD9A" w:rsidR="00A957D8" w:rsidRDefault="00A957D8" w:rsidP="004406B5">
      <w:pPr>
        <w:rPr>
          <w:lang w:val="en-GB"/>
        </w:rPr>
      </w:pPr>
    </w:p>
    <w:p w14:paraId="5BCDCFD1" w14:textId="01AA5AB9" w:rsidR="00A957D8" w:rsidRDefault="00A957D8" w:rsidP="004406B5">
      <w:pPr>
        <w:rPr>
          <w:lang w:val="en-GB"/>
        </w:rPr>
      </w:pPr>
    </w:p>
    <w:p w14:paraId="7F671DDB" w14:textId="31F152AC" w:rsidR="00A957D8" w:rsidRDefault="00A957D8" w:rsidP="004406B5">
      <w:pPr>
        <w:rPr>
          <w:lang w:val="en-GB"/>
        </w:rPr>
      </w:pPr>
    </w:p>
    <w:p w14:paraId="25C9704A" w14:textId="475F4448" w:rsidR="00CB5C21" w:rsidRPr="006E06D3" w:rsidRDefault="00CB5C21" w:rsidP="00CB5C21">
      <w:pPr>
        <w:contextualSpacing/>
        <w:jc w:val="center"/>
        <w:rPr>
          <w:rFonts w:ascii="Calibri" w:hAnsi="Calibri" w:cs="Calibri"/>
          <w:b/>
          <w:bCs/>
          <w:u w:val="single"/>
          <w:lang w:val="en-GB"/>
        </w:rPr>
      </w:pPr>
      <w:r w:rsidRPr="006E06D3">
        <w:rPr>
          <w:rFonts w:ascii="Calibri" w:hAnsi="Calibri" w:cs="Calibri"/>
          <w:b/>
          <w:bCs/>
          <w:u w:val="single"/>
          <w:lang w:val="en-GB"/>
        </w:rPr>
        <w:lastRenderedPageBreak/>
        <w:t xml:space="preserve">Day </w:t>
      </w:r>
      <w:r>
        <w:rPr>
          <w:rFonts w:ascii="Calibri" w:hAnsi="Calibri" w:cs="Calibri"/>
          <w:b/>
          <w:bCs/>
          <w:u w:val="single"/>
          <w:lang w:val="en-GB"/>
        </w:rPr>
        <w:t>2</w:t>
      </w:r>
      <w:r w:rsidR="00A957D8">
        <w:rPr>
          <w:rFonts w:ascii="Calibri" w:hAnsi="Calibri" w:cs="Calibri"/>
          <w:b/>
          <w:bCs/>
          <w:u w:val="single"/>
          <w:lang w:val="en-GB"/>
        </w:rPr>
        <w:t xml:space="preserve"> (Tuesday, 4 October 2022)</w:t>
      </w:r>
      <w:r w:rsidRPr="006E06D3">
        <w:rPr>
          <w:rFonts w:ascii="Calibri" w:hAnsi="Calibri" w:cs="Calibri"/>
          <w:b/>
          <w:bCs/>
          <w:u w:val="single"/>
          <w:lang w:val="en-GB"/>
        </w:rPr>
        <w:t xml:space="preserve">: </w:t>
      </w:r>
      <w:r w:rsidR="00E75E05">
        <w:rPr>
          <w:rFonts w:ascii="Calibri" w:hAnsi="Calibri" w:cs="Calibri"/>
          <w:b/>
          <w:bCs/>
          <w:u w:val="single"/>
          <w:lang w:val="en-GB"/>
        </w:rPr>
        <w:t xml:space="preserve">Field visit </w:t>
      </w:r>
      <w:r w:rsidR="00A957D8">
        <w:rPr>
          <w:rFonts w:ascii="Calibri" w:hAnsi="Calibri" w:cs="Calibri"/>
          <w:b/>
          <w:bCs/>
          <w:u w:val="single"/>
          <w:lang w:val="en-GB"/>
        </w:rPr>
        <w:t>and FSC SAG Meeting</w:t>
      </w:r>
    </w:p>
    <w:p w14:paraId="20D851DE" w14:textId="77777777" w:rsidR="00CB5C21" w:rsidRDefault="00CB5C21" w:rsidP="00125EA4">
      <w:pPr>
        <w:rPr>
          <w:rFonts w:asciiTheme="minorHAnsi" w:hAnsiTheme="minorHAnsi" w:cstheme="minorHAnsi"/>
          <w:b/>
          <w:bCs/>
          <w:sz w:val="20"/>
          <w:szCs w:val="20"/>
        </w:rPr>
      </w:pPr>
    </w:p>
    <w:p w14:paraId="65229CFC" w14:textId="77777777" w:rsidR="001C3355" w:rsidRPr="00CC3D1E" w:rsidRDefault="001C3355" w:rsidP="001C3355">
      <w:pPr>
        <w:rPr>
          <w:color w:val="0072BC"/>
          <w:sz w:val="6"/>
          <w:szCs w:val="10"/>
        </w:rPr>
      </w:pPr>
    </w:p>
    <w:p w14:paraId="197F6E75" w14:textId="77777777" w:rsidR="00FB2F97" w:rsidRPr="008638EC" w:rsidRDefault="00FB2F97" w:rsidP="001C3355">
      <w:pPr>
        <w:rPr>
          <w:b/>
          <w:color w:val="404040"/>
          <w:sz w:val="8"/>
          <w:szCs w:val="8"/>
        </w:rPr>
      </w:pPr>
    </w:p>
    <w:p w14:paraId="0B05FFC3" w14:textId="5CDFFD68" w:rsidR="00CA737F" w:rsidRDefault="00CA737F" w:rsidP="00C859B7">
      <w:pPr>
        <w:rPr>
          <w:rFonts w:ascii="Calibri" w:hAnsi="Calibri" w:cs="Calibri"/>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5210"/>
        <w:gridCol w:w="2520"/>
      </w:tblGrid>
      <w:tr w:rsidR="00084FA8" w:rsidRPr="00CC3D1E" w14:paraId="55D93972" w14:textId="77777777" w:rsidTr="00465839">
        <w:trPr>
          <w:trHeight w:val="50"/>
        </w:trPr>
        <w:tc>
          <w:tcPr>
            <w:tcW w:w="1625" w:type="dxa"/>
            <w:shd w:val="clear" w:color="auto" w:fill="0070C0"/>
            <w:vAlign w:val="center"/>
          </w:tcPr>
          <w:p w14:paraId="1BFF81B1" w14:textId="77777777" w:rsidR="00084FA8" w:rsidRDefault="00084FA8" w:rsidP="00465839">
            <w:pPr>
              <w:jc w:val="center"/>
              <w:rPr>
                <w:rFonts w:asciiTheme="minorHAnsi" w:hAnsiTheme="minorHAnsi" w:cstheme="minorHAnsi"/>
                <w:sz w:val="20"/>
                <w:szCs w:val="20"/>
              </w:rPr>
            </w:pPr>
            <w:r w:rsidRPr="00CC3D1E">
              <w:rPr>
                <w:rFonts w:asciiTheme="minorHAnsi" w:hAnsiTheme="minorHAnsi" w:cstheme="minorHAnsi"/>
                <w:color w:val="FFFFFF" w:themeColor="background1"/>
                <w:sz w:val="20"/>
                <w:szCs w:val="20"/>
              </w:rPr>
              <w:t>Time</w:t>
            </w:r>
          </w:p>
        </w:tc>
        <w:tc>
          <w:tcPr>
            <w:tcW w:w="5210" w:type="dxa"/>
            <w:shd w:val="clear" w:color="auto" w:fill="0070C0"/>
            <w:vAlign w:val="center"/>
          </w:tcPr>
          <w:p w14:paraId="341F32A7" w14:textId="77777777" w:rsidR="00084FA8" w:rsidRPr="00CC3D1E" w:rsidRDefault="00084FA8" w:rsidP="00465839">
            <w:pPr>
              <w:jc w:val="center"/>
              <w:rPr>
                <w:rFonts w:asciiTheme="minorHAnsi" w:hAnsiTheme="minorHAnsi" w:cstheme="minorHAnsi"/>
                <w:i/>
                <w:sz w:val="20"/>
                <w:szCs w:val="20"/>
              </w:rPr>
            </w:pPr>
            <w:r w:rsidRPr="00CC3D1E">
              <w:rPr>
                <w:rFonts w:asciiTheme="minorHAnsi" w:hAnsiTheme="minorHAnsi" w:cstheme="minorHAnsi"/>
                <w:color w:val="FFFFFF" w:themeColor="background1"/>
                <w:sz w:val="20"/>
                <w:szCs w:val="20"/>
              </w:rPr>
              <w:t>Activity</w:t>
            </w:r>
          </w:p>
        </w:tc>
        <w:tc>
          <w:tcPr>
            <w:tcW w:w="2520" w:type="dxa"/>
            <w:shd w:val="clear" w:color="auto" w:fill="0070C0"/>
            <w:vAlign w:val="center"/>
          </w:tcPr>
          <w:p w14:paraId="2BE6F1DB" w14:textId="77777777" w:rsidR="00084FA8" w:rsidRPr="00CC3D1E" w:rsidRDefault="00084FA8" w:rsidP="00465839">
            <w:pPr>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Notes</w:t>
            </w:r>
          </w:p>
        </w:tc>
      </w:tr>
      <w:tr w:rsidR="00084FA8" w:rsidRPr="00CC3D1E" w14:paraId="48E82B23" w14:textId="77777777" w:rsidTr="00465839">
        <w:trPr>
          <w:trHeight w:val="50"/>
        </w:trPr>
        <w:tc>
          <w:tcPr>
            <w:tcW w:w="1625" w:type="dxa"/>
            <w:tcBorders>
              <w:top w:val="single" w:sz="4" w:space="0" w:color="auto"/>
              <w:left w:val="single" w:sz="4" w:space="0" w:color="auto"/>
              <w:bottom w:val="single" w:sz="4" w:space="0" w:color="auto"/>
              <w:right w:val="single" w:sz="4" w:space="0" w:color="auto"/>
            </w:tcBorders>
            <w:shd w:val="clear" w:color="auto" w:fill="DEEAF6"/>
            <w:vAlign w:val="center"/>
          </w:tcPr>
          <w:p w14:paraId="097DB0EB" w14:textId="77777777" w:rsidR="00084FA8" w:rsidRPr="00CC3D1E" w:rsidRDefault="00084FA8" w:rsidP="00465839">
            <w:pPr>
              <w:jc w:val="center"/>
              <w:rPr>
                <w:rFonts w:asciiTheme="minorHAnsi" w:hAnsiTheme="minorHAnsi" w:cstheme="minorHAnsi"/>
                <w:sz w:val="20"/>
                <w:szCs w:val="20"/>
              </w:rPr>
            </w:pPr>
            <w:r>
              <w:rPr>
                <w:rFonts w:asciiTheme="minorHAnsi" w:hAnsiTheme="minorHAnsi" w:cstheme="minorHAnsi"/>
                <w:sz w:val="20"/>
                <w:szCs w:val="20"/>
              </w:rPr>
              <w:t>08</w:t>
            </w:r>
            <w:r w:rsidRPr="00CC3D1E">
              <w:rPr>
                <w:rFonts w:asciiTheme="minorHAnsi" w:hAnsiTheme="minorHAnsi" w:cstheme="minorHAnsi"/>
                <w:sz w:val="20"/>
                <w:szCs w:val="20"/>
              </w:rPr>
              <w:t>:</w:t>
            </w:r>
            <w:r>
              <w:rPr>
                <w:rFonts w:asciiTheme="minorHAnsi" w:hAnsiTheme="minorHAnsi" w:cstheme="minorHAnsi"/>
                <w:sz w:val="20"/>
                <w:szCs w:val="20"/>
              </w:rPr>
              <w:t>00</w:t>
            </w:r>
            <w:r w:rsidRPr="00CC3D1E">
              <w:rPr>
                <w:rFonts w:asciiTheme="minorHAnsi" w:hAnsiTheme="minorHAnsi" w:cstheme="minorHAnsi"/>
                <w:sz w:val="20"/>
                <w:szCs w:val="20"/>
              </w:rPr>
              <w:t xml:space="preserve"> – </w:t>
            </w: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00</w:t>
            </w:r>
          </w:p>
          <w:p w14:paraId="35F8ED6E" w14:textId="77777777" w:rsidR="00084FA8" w:rsidRPr="00CC3D1E" w:rsidRDefault="00084FA8" w:rsidP="00465839">
            <w:pPr>
              <w:jc w:val="center"/>
              <w:rPr>
                <w:rFonts w:asciiTheme="minorHAnsi" w:hAnsiTheme="minorHAnsi" w:cstheme="minorHAnsi"/>
                <w:sz w:val="20"/>
                <w:szCs w:val="20"/>
              </w:rPr>
            </w:pPr>
            <w:r w:rsidRPr="00CC3D1E">
              <w:rPr>
                <w:rFonts w:asciiTheme="minorHAnsi" w:hAnsiTheme="minorHAnsi" w:cstheme="minorHAnsi"/>
                <w:sz w:val="20"/>
                <w:szCs w:val="20"/>
              </w:rPr>
              <w:t>(</w:t>
            </w:r>
            <w:r>
              <w:rPr>
                <w:rFonts w:asciiTheme="minorHAnsi" w:hAnsiTheme="minorHAnsi" w:cstheme="minorHAnsi"/>
                <w:sz w:val="20"/>
                <w:szCs w:val="20"/>
              </w:rPr>
              <w:t>60</w:t>
            </w:r>
            <w:r w:rsidRPr="00CC3D1E">
              <w:rPr>
                <w:rFonts w:asciiTheme="minorHAnsi" w:hAnsiTheme="minorHAnsi" w:cstheme="minorHAnsi"/>
                <w:sz w:val="20"/>
                <w:szCs w:val="20"/>
              </w:rPr>
              <w:t xml:space="preserve">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9B9686F" w14:textId="77777777" w:rsidR="00084FA8" w:rsidRDefault="00084FA8" w:rsidP="00465839">
            <w:pPr>
              <w:jc w:val="center"/>
              <w:rPr>
                <w:rFonts w:asciiTheme="minorHAnsi" w:hAnsiTheme="minorHAnsi" w:cstheme="minorHAnsi"/>
                <w:i/>
                <w:sz w:val="20"/>
                <w:szCs w:val="20"/>
                <w:lang w:val="en-US"/>
              </w:rPr>
            </w:pPr>
            <w:r w:rsidRPr="00237C93">
              <w:rPr>
                <w:rFonts w:asciiTheme="minorHAnsi" w:hAnsiTheme="minorHAnsi" w:cstheme="minorHAnsi"/>
                <w:i/>
                <w:sz w:val="20"/>
                <w:szCs w:val="20"/>
                <w:lang w:val="en-US"/>
              </w:rPr>
              <w:t xml:space="preserve">Drive from Cox’s Bazar to </w:t>
            </w:r>
            <w:proofErr w:type="spellStart"/>
            <w:r w:rsidRPr="00237C93">
              <w:rPr>
                <w:rFonts w:asciiTheme="minorHAnsi" w:hAnsiTheme="minorHAnsi" w:cstheme="minorHAnsi"/>
                <w:i/>
                <w:sz w:val="20"/>
                <w:szCs w:val="20"/>
                <w:lang w:val="en-US"/>
              </w:rPr>
              <w:t>Ukhiya</w:t>
            </w:r>
            <w:proofErr w:type="spellEnd"/>
          </w:p>
        </w:tc>
      </w:tr>
      <w:tr w:rsidR="00084FA8" w:rsidRPr="00CC3D1E" w14:paraId="410A223C"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0DCBBC21" w14:textId="77777777" w:rsidR="00084FA8" w:rsidRPr="00CC3D1E" w:rsidRDefault="00084FA8" w:rsidP="00465839">
            <w:pPr>
              <w:jc w:val="center"/>
              <w:rPr>
                <w:rFonts w:asciiTheme="minorHAnsi" w:hAnsiTheme="minorHAnsi" w:cstheme="minorHAnsi"/>
                <w:sz w:val="20"/>
                <w:szCs w:val="20"/>
              </w:rPr>
            </w:pP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00</w:t>
            </w:r>
            <w:r w:rsidRPr="00CC3D1E">
              <w:rPr>
                <w:rFonts w:asciiTheme="minorHAnsi" w:hAnsiTheme="minorHAnsi" w:cstheme="minorHAnsi"/>
                <w:sz w:val="20"/>
                <w:szCs w:val="20"/>
              </w:rPr>
              <w:t xml:space="preserve"> – </w:t>
            </w: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30</w:t>
            </w:r>
          </w:p>
          <w:p w14:paraId="5BFCEC5E" w14:textId="77777777" w:rsidR="00084FA8" w:rsidRPr="00CC3D1E" w:rsidRDefault="00084FA8" w:rsidP="00465839">
            <w:pPr>
              <w:jc w:val="center"/>
              <w:rPr>
                <w:rFonts w:asciiTheme="minorHAnsi" w:hAnsiTheme="minorHAnsi" w:cstheme="minorHAnsi"/>
                <w:sz w:val="20"/>
                <w:szCs w:val="20"/>
              </w:rPr>
            </w:pPr>
            <w:r w:rsidRPr="00CC3D1E">
              <w:rPr>
                <w:rFonts w:asciiTheme="minorHAnsi" w:hAnsiTheme="minorHAnsi" w:cstheme="minorHAnsi"/>
                <w:sz w:val="20"/>
                <w:szCs w:val="20"/>
              </w:rPr>
              <w:t>(</w:t>
            </w:r>
            <w:r>
              <w:rPr>
                <w:rFonts w:asciiTheme="minorHAnsi" w:hAnsiTheme="minorHAnsi" w:cstheme="minorHAnsi"/>
                <w:sz w:val="20"/>
                <w:szCs w:val="20"/>
              </w:rPr>
              <w:t>30</w:t>
            </w:r>
            <w:r w:rsidRPr="00CC3D1E">
              <w:rPr>
                <w:rFonts w:asciiTheme="minorHAnsi" w:hAnsiTheme="minorHAnsi" w:cstheme="minorHAnsi"/>
                <w:sz w:val="20"/>
                <w:szCs w:val="20"/>
              </w:rPr>
              <w:t xml:space="preserve">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1104BCB3" w14:textId="77777777" w:rsidR="00084FA8" w:rsidRDefault="00084FA8" w:rsidP="00465839">
            <w:pPr>
              <w:jc w:val="center"/>
              <w:rPr>
                <w:rFonts w:asciiTheme="minorHAnsi" w:hAnsiTheme="minorHAnsi" w:cstheme="minorHAnsi"/>
                <w:sz w:val="20"/>
                <w:szCs w:val="20"/>
                <w:lang w:val="en" w:eastAsia="en-US"/>
              </w:rPr>
            </w:pPr>
            <w:r w:rsidRPr="002F2973">
              <w:rPr>
                <w:rFonts w:asciiTheme="minorHAnsi" w:hAnsiTheme="minorHAnsi" w:cstheme="minorHAnsi"/>
                <w:sz w:val="20"/>
                <w:szCs w:val="20"/>
                <w:lang w:val="en" w:eastAsia="en-US"/>
              </w:rPr>
              <w:t xml:space="preserve">Visit </w:t>
            </w:r>
            <w:r>
              <w:rPr>
                <w:rFonts w:asciiTheme="minorHAnsi" w:hAnsiTheme="minorHAnsi" w:cstheme="minorHAnsi"/>
                <w:sz w:val="20"/>
                <w:szCs w:val="20"/>
                <w:lang w:val="en" w:eastAsia="en-US"/>
              </w:rPr>
              <w:t xml:space="preserve">Primary School/ </w:t>
            </w:r>
            <w:r w:rsidRPr="002F2973">
              <w:rPr>
                <w:rFonts w:asciiTheme="minorHAnsi" w:hAnsiTheme="minorHAnsi" w:cstheme="minorHAnsi"/>
                <w:sz w:val="20"/>
                <w:szCs w:val="20"/>
                <w:lang w:val="en" w:eastAsia="en-US"/>
              </w:rPr>
              <w:t xml:space="preserve">Multi-purpose cyclone shelter </w:t>
            </w:r>
          </w:p>
          <w:p w14:paraId="7DC7DDBD" w14:textId="77777777" w:rsidR="00084FA8" w:rsidRDefault="00084FA8" w:rsidP="00465839">
            <w:pPr>
              <w:jc w:val="center"/>
              <w:rPr>
                <w:rFonts w:asciiTheme="minorHAnsi" w:hAnsiTheme="minorHAnsi" w:cstheme="minorHAnsi"/>
                <w:i/>
                <w:iCs/>
                <w:sz w:val="20"/>
                <w:szCs w:val="20"/>
                <w:lang w:val="en" w:eastAsia="en-US"/>
              </w:rPr>
            </w:pPr>
            <w:r w:rsidRPr="002F2973">
              <w:rPr>
                <w:rFonts w:asciiTheme="minorHAnsi" w:hAnsiTheme="minorHAnsi" w:cstheme="minorHAnsi"/>
                <w:sz w:val="20"/>
                <w:szCs w:val="20"/>
              </w:rPr>
              <w:t xml:space="preserve"> </w:t>
            </w:r>
            <w:proofErr w:type="spellStart"/>
            <w:r w:rsidRPr="002F2973">
              <w:rPr>
                <w:rFonts w:asciiTheme="minorHAnsi" w:hAnsiTheme="minorHAnsi" w:cstheme="minorHAnsi"/>
                <w:i/>
                <w:iCs/>
                <w:sz w:val="20"/>
                <w:szCs w:val="20"/>
                <w:lang w:val="en" w:eastAsia="en-US"/>
              </w:rPr>
              <w:t>Monkhali</w:t>
            </w:r>
            <w:proofErr w:type="spellEnd"/>
            <w:r w:rsidRPr="002F2973">
              <w:rPr>
                <w:rFonts w:asciiTheme="minorHAnsi" w:hAnsiTheme="minorHAnsi" w:cstheme="minorHAnsi"/>
                <w:i/>
                <w:iCs/>
                <w:sz w:val="20"/>
                <w:szCs w:val="20"/>
                <w:lang w:val="en" w:eastAsia="en-US"/>
              </w:rPr>
              <w:t xml:space="preserve"> Govt. Primary School</w:t>
            </w:r>
            <w:r>
              <w:rPr>
                <w:rFonts w:asciiTheme="minorHAnsi" w:hAnsiTheme="minorHAnsi" w:cstheme="minorHAnsi"/>
                <w:i/>
                <w:iCs/>
                <w:sz w:val="20"/>
                <w:szCs w:val="20"/>
                <w:lang w:val="en" w:eastAsia="en-US"/>
              </w:rPr>
              <w:t xml:space="preserve">, </w:t>
            </w:r>
            <w:proofErr w:type="spellStart"/>
            <w:r w:rsidRPr="002F2973">
              <w:rPr>
                <w:rFonts w:asciiTheme="minorHAnsi" w:hAnsiTheme="minorHAnsi" w:cstheme="minorHAnsi"/>
                <w:i/>
                <w:iCs/>
                <w:sz w:val="20"/>
                <w:szCs w:val="20"/>
                <w:lang w:val="en" w:eastAsia="en-US"/>
              </w:rPr>
              <w:t>Jaliapalong</w:t>
            </w:r>
            <w:proofErr w:type="spellEnd"/>
          </w:p>
          <w:p w14:paraId="77929D22" w14:textId="77777777" w:rsidR="00084FA8" w:rsidRPr="00237C93" w:rsidRDefault="00084FA8" w:rsidP="00465839">
            <w:pPr>
              <w:jc w:val="center"/>
              <w:rPr>
                <w:rFonts w:asciiTheme="minorHAnsi" w:hAnsiTheme="minorHAnsi" w:cstheme="minorHAnsi"/>
                <w:i/>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14:paraId="4EA31CC2" w14:textId="77777777" w:rsidR="00084FA8" w:rsidRDefault="00084FA8" w:rsidP="00465839">
            <w:pPr>
              <w:jc w:val="center"/>
              <w:rPr>
                <w:rFonts w:asciiTheme="minorHAnsi" w:hAnsiTheme="minorHAnsi" w:cstheme="minorHAnsi"/>
                <w:color w:val="000000"/>
                <w:sz w:val="18"/>
                <w:szCs w:val="18"/>
              </w:rPr>
            </w:pPr>
            <w:r>
              <w:rPr>
                <w:rFonts w:asciiTheme="minorHAnsi" w:hAnsiTheme="minorHAnsi" w:cstheme="minorHAnsi"/>
                <w:color w:val="000000"/>
                <w:sz w:val="18"/>
                <w:szCs w:val="18"/>
              </w:rPr>
              <w:t>WFP</w:t>
            </w:r>
          </w:p>
          <w:p w14:paraId="62931E9C" w14:textId="77777777" w:rsidR="00084FA8" w:rsidRPr="00A95BEB" w:rsidRDefault="00084FA8" w:rsidP="00465839">
            <w:pPr>
              <w:jc w:val="center"/>
              <w:rPr>
                <w:rFonts w:asciiTheme="minorHAnsi" w:hAnsiTheme="minorHAnsi" w:cstheme="minorHAnsi"/>
                <w:sz w:val="18"/>
                <w:szCs w:val="18"/>
              </w:rPr>
            </w:pPr>
            <w:r w:rsidRPr="00A95BEB">
              <w:rPr>
                <w:rFonts w:asciiTheme="minorHAnsi" w:hAnsiTheme="minorHAnsi" w:cstheme="minorHAnsi"/>
                <w:color w:val="000000"/>
                <w:sz w:val="18"/>
                <w:szCs w:val="18"/>
              </w:rPr>
              <w:t xml:space="preserve">GPS: </w:t>
            </w:r>
            <w:r w:rsidRPr="00A95BEB">
              <w:rPr>
                <w:rFonts w:asciiTheme="minorHAnsi" w:hAnsiTheme="minorHAnsi" w:cstheme="minorHAnsi"/>
                <w:sz w:val="18"/>
                <w:szCs w:val="18"/>
              </w:rPr>
              <w:t xml:space="preserve"> </w:t>
            </w:r>
            <w:r w:rsidRPr="00A95BEB">
              <w:rPr>
                <w:rFonts w:asciiTheme="minorHAnsi" w:hAnsiTheme="minorHAnsi" w:cstheme="minorHAnsi"/>
                <w:color w:val="000000"/>
                <w:sz w:val="18"/>
                <w:szCs w:val="18"/>
              </w:rPr>
              <w:t>21.0913, 92.1299</w:t>
            </w:r>
          </w:p>
        </w:tc>
      </w:tr>
      <w:tr w:rsidR="00084FA8" w:rsidRPr="00CC3D1E" w14:paraId="7F00E821"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D0304A" w14:textId="77777777" w:rsidR="00084FA8" w:rsidRPr="00CC3D1E" w:rsidRDefault="00084FA8" w:rsidP="00465839">
            <w:pPr>
              <w:jc w:val="center"/>
              <w:rPr>
                <w:rFonts w:asciiTheme="minorHAnsi" w:hAnsiTheme="minorHAnsi" w:cstheme="minorHAnsi"/>
                <w:sz w:val="20"/>
                <w:szCs w:val="20"/>
              </w:rPr>
            </w:pP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30</w:t>
            </w:r>
            <w:r w:rsidRPr="00CC3D1E">
              <w:rPr>
                <w:rFonts w:asciiTheme="minorHAnsi" w:hAnsiTheme="minorHAnsi" w:cstheme="minorHAnsi"/>
                <w:sz w:val="20"/>
                <w:szCs w:val="20"/>
              </w:rPr>
              <w:t xml:space="preserve"> – </w:t>
            </w: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50</w:t>
            </w:r>
          </w:p>
          <w:p w14:paraId="19D94E38" w14:textId="77777777" w:rsidR="00084FA8" w:rsidRPr="00CC3D1E" w:rsidRDefault="00084FA8" w:rsidP="00465839">
            <w:pPr>
              <w:jc w:val="center"/>
              <w:rPr>
                <w:rFonts w:asciiTheme="minorHAnsi" w:hAnsiTheme="minorHAnsi" w:cstheme="minorHAnsi"/>
                <w:sz w:val="20"/>
                <w:szCs w:val="20"/>
              </w:rPr>
            </w:pPr>
            <w:r w:rsidRPr="00CC3D1E">
              <w:rPr>
                <w:rFonts w:asciiTheme="minorHAnsi" w:hAnsiTheme="minorHAnsi" w:cstheme="minorHAnsi"/>
                <w:sz w:val="20"/>
                <w:szCs w:val="20"/>
              </w:rPr>
              <w:t>(</w:t>
            </w:r>
            <w:r>
              <w:rPr>
                <w:rFonts w:asciiTheme="minorHAnsi" w:hAnsiTheme="minorHAnsi" w:cstheme="minorHAnsi"/>
                <w:sz w:val="20"/>
                <w:szCs w:val="20"/>
              </w:rPr>
              <w:t>20</w:t>
            </w:r>
            <w:r w:rsidRPr="00CC3D1E">
              <w:rPr>
                <w:rFonts w:asciiTheme="minorHAnsi" w:hAnsiTheme="minorHAnsi" w:cstheme="minorHAnsi"/>
                <w:sz w:val="20"/>
                <w:szCs w:val="20"/>
              </w:rPr>
              <w:t xml:space="preserve">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9A6AD3" w14:textId="77777777" w:rsidR="00084FA8" w:rsidRDefault="00084FA8" w:rsidP="00465839">
            <w:pPr>
              <w:jc w:val="center"/>
              <w:rPr>
                <w:rFonts w:asciiTheme="minorHAnsi" w:hAnsiTheme="minorHAnsi" w:cstheme="minorHAnsi"/>
                <w:i/>
                <w:sz w:val="20"/>
                <w:szCs w:val="20"/>
                <w:lang w:val="en-US"/>
              </w:rPr>
            </w:pPr>
            <w:r w:rsidRPr="00781504">
              <w:rPr>
                <w:rFonts w:asciiTheme="minorHAnsi" w:hAnsiTheme="minorHAnsi" w:cstheme="minorHAnsi"/>
                <w:i/>
                <w:iCs/>
                <w:sz w:val="20"/>
                <w:szCs w:val="20"/>
                <w:lang w:eastAsia="en-US"/>
              </w:rPr>
              <w:t xml:space="preserve">Drive to </w:t>
            </w:r>
            <w:r>
              <w:rPr>
                <w:rFonts w:asciiTheme="minorHAnsi" w:hAnsiTheme="minorHAnsi" w:cstheme="minorHAnsi"/>
                <w:i/>
                <w:iCs/>
                <w:sz w:val="20"/>
                <w:szCs w:val="20"/>
                <w:lang w:eastAsia="en-US"/>
              </w:rPr>
              <w:t>next location</w:t>
            </w:r>
          </w:p>
        </w:tc>
      </w:tr>
      <w:tr w:rsidR="00084FA8" w:rsidRPr="00CC3D1E" w14:paraId="71B7607C"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60D64521" w14:textId="77777777" w:rsidR="00084FA8" w:rsidRPr="00CC3D1E" w:rsidRDefault="00084FA8" w:rsidP="00465839">
            <w:pPr>
              <w:jc w:val="center"/>
              <w:rPr>
                <w:rFonts w:asciiTheme="minorHAnsi" w:hAnsiTheme="minorHAnsi" w:cstheme="minorHAnsi"/>
                <w:sz w:val="20"/>
                <w:szCs w:val="20"/>
              </w:rPr>
            </w:pPr>
            <w:r>
              <w:rPr>
                <w:rFonts w:asciiTheme="minorHAnsi" w:hAnsiTheme="minorHAnsi" w:cstheme="minorHAnsi"/>
                <w:sz w:val="20"/>
                <w:szCs w:val="20"/>
              </w:rPr>
              <w:t>9</w:t>
            </w:r>
            <w:r w:rsidRPr="00CC3D1E">
              <w:rPr>
                <w:rFonts w:asciiTheme="minorHAnsi" w:hAnsiTheme="minorHAnsi" w:cstheme="minorHAnsi"/>
                <w:sz w:val="20"/>
                <w:szCs w:val="20"/>
              </w:rPr>
              <w:t>:</w:t>
            </w:r>
            <w:r>
              <w:rPr>
                <w:rFonts w:asciiTheme="minorHAnsi" w:hAnsiTheme="minorHAnsi" w:cstheme="minorHAnsi"/>
                <w:sz w:val="20"/>
                <w:szCs w:val="20"/>
              </w:rPr>
              <w:t>50</w:t>
            </w:r>
            <w:r w:rsidRPr="00CC3D1E">
              <w:rPr>
                <w:rFonts w:asciiTheme="minorHAnsi" w:hAnsiTheme="minorHAnsi" w:cstheme="minorHAnsi"/>
                <w:sz w:val="20"/>
                <w:szCs w:val="20"/>
              </w:rPr>
              <w:t xml:space="preserve"> – </w:t>
            </w:r>
            <w:r>
              <w:rPr>
                <w:rFonts w:asciiTheme="minorHAnsi" w:hAnsiTheme="minorHAnsi" w:cstheme="minorHAnsi"/>
                <w:sz w:val="20"/>
                <w:szCs w:val="20"/>
              </w:rPr>
              <w:t>10</w:t>
            </w:r>
            <w:r w:rsidRPr="00CC3D1E">
              <w:rPr>
                <w:rFonts w:asciiTheme="minorHAnsi" w:hAnsiTheme="minorHAnsi" w:cstheme="minorHAnsi"/>
                <w:sz w:val="20"/>
                <w:szCs w:val="20"/>
              </w:rPr>
              <w:t>:</w:t>
            </w:r>
            <w:r>
              <w:rPr>
                <w:rFonts w:asciiTheme="minorHAnsi" w:hAnsiTheme="minorHAnsi" w:cstheme="minorHAnsi"/>
                <w:sz w:val="20"/>
                <w:szCs w:val="20"/>
              </w:rPr>
              <w:t>40</w:t>
            </w:r>
          </w:p>
          <w:p w14:paraId="1726E8AB" w14:textId="77777777" w:rsidR="00084FA8" w:rsidRDefault="00084FA8" w:rsidP="00465839">
            <w:pPr>
              <w:jc w:val="center"/>
              <w:rPr>
                <w:rFonts w:asciiTheme="minorHAnsi" w:hAnsiTheme="minorHAnsi" w:cstheme="minorHAnsi"/>
                <w:sz w:val="20"/>
                <w:szCs w:val="20"/>
              </w:rPr>
            </w:pPr>
            <w:r w:rsidRPr="00CC3D1E">
              <w:rPr>
                <w:rFonts w:asciiTheme="minorHAnsi" w:hAnsiTheme="minorHAnsi" w:cstheme="minorHAnsi"/>
                <w:sz w:val="20"/>
                <w:szCs w:val="20"/>
              </w:rPr>
              <w:t>(</w:t>
            </w:r>
            <w:r>
              <w:rPr>
                <w:rFonts w:asciiTheme="minorHAnsi" w:hAnsiTheme="minorHAnsi" w:cstheme="minorHAnsi"/>
                <w:sz w:val="20"/>
                <w:szCs w:val="20"/>
              </w:rPr>
              <w:t>50</w:t>
            </w:r>
            <w:r w:rsidRPr="00CC3D1E">
              <w:rPr>
                <w:rFonts w:asciiTheme="minorHAnsi" w:hAnsiTheme="minorHAnsi" w:cstheme="minorHAnsi"/>
                <w:sz w:val="20"/>
                <w:szCs w:val="20"/>
              </w:rPr>
              <w:t xml:space="preserve">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4AB8AE41" w14:textId="77777777" w:rsidR="00084FA8" w:rsidRDefault="00084FA8" w:rsidP="00465839">
            <w:pPr>
              <w:jc w:val="center"/>
              <w:rPr>
                <w:rFonts w:asciiTheme="minorHAnsi" w:hAnsiTheme="minorHAnsi" w:cstheme="minorHAnsi"/>
                <w:sz w:val="20"/>
                <w:szCs w:val="20"/>
              </w:rPr>
            </w:pPr>
            <w:r w:rsidRPr="002F2973">
              <w:rPr>
                <w:rFonts w:asciiTheme="minorHAnsi" w:hAnsiTheme="minorHAnsi" w:cstheme="minorHAnsi"/>
                <w:sz w:val="20"/>
                <w:szCs w:val="20"/>
              </w:rPr>
              <w:t>Lombagona aggregation centr</w:t>
            </w:r>
            <w:r>
              <w:rPr>
                <w:rFonts w:asciiTheme="minorHAnsi" w:hAnsiTheme="minorHAnsi" w:cstheme="minorHAnsi"/>
                <w:sz w:val="20"/>
                <w:szCs w:val="20"/>
              </w:rPr>
              <w:t>e</w:t>
            </w:r>
          </w:p>
          <w:p w14:paraId="2A01CE0E" w14:textId="77777777"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Interact with members and livestock group</w:t>
            </w:r>
          </w:p>
        </w:tc>
        <w:tc>
          <w:tcPr>
            <w:tcW w:w="2520" w:type="dxa"/>
            <w:tcBorders>
              <w:top w:val="single" w:sz="4" w:space="0" w:color="auto"/>
              <w:left w:val="single" w:sz="4" w:space="0" w:color="auto"/>
              <w:bottom w:val="single" w:sz="4" w:space="0" w:color="auto"/>
              <w:right w:val="single" w:sz="4" w:space="0" w:color="auto"/>
            </w:tcBorders>
            <w:vAlign w:val="center"/>
          </w:tcPr>
          <w:p w14:paraId="224AABC8" w14:textId="77777777" w:rsidR="00084FA8" w:rsidRDefault="00084FA8" w:rsidP="00465839">
            <w:pPr>
              <w:jc w:val="center"/>
              <w:rPr>
                <w:rFonts w:asciiTheme="minorHAnsi" w:hAnsiTheme="minorHAnsi" w:cstheme="minorHAnsi"/>
                <w:color w:val="000000"/>
                <w:sz w:val="18"/>
                <w:szCs w:val="18"/>
              </w:rPr>
            </w:pPr>
            <w:r>
              <w:rPr>
                <w:rFonts w:asciiTheme="minorHAnsi" w:hAnsiTheme="minorHAnsi" w:cstheme="minorHAnsi"/>
                <w:color w:val="000000"/>
                <w:sz w:val="18"/>
                <w:szCs w:val="18"/>
              </w:rPr>
              <w:t>WFP</w:t>
            </w:r>
          </w:p>
          <w:p w14:paraId="25ACD014" w14:textId="77777777" w:rsidR="00084FA8" w:rsidRPr="00A95BEB" w:rsidRDefault="00084FA8" w:rsidP="00465839">
            <w:pPr>
              <w:jc w:val="center"/>
              <w:rPr>
                <w:rFonts w:asciiTheme="minorHAnsi" w:hAnsiTheme="minorHAnsi" w:cstheme="minorHAnsi"/>
                <w:i/>
                <w:sz w:val="18"/>
                <w:szCs w:val="18"/>
                <w:lang w:val="en-US"/>
              </w:rPr>
            </w:pPr>
            <w:r w:rsidRPr="00A95BEB">
              <w:rPr>
                <w:rFonts w:asciiTheme="minorHAnsi" w:hAnsiTheme="minorHAnsi" w:cstheme="minorHAnsi"/>
                <w:color w:val="000000"/>
                <w:sz w:val="18"/>
                <w:szCs w:val="18"/>
              </w:rPr>
              <w:t xml:space="preserve">GPS: </w:t>
            </w:r>
            <w:r w:rsidRPr="00A95BEB">
              <w:rPr>
                <w:rFonts w:asciiTheme="minorHAnsi" w:hAnsiTheme="minorHAnsi" w:cstheme="minorHAnsi"/>
                <w:sz w:val="18"/>
                <w:szCs w:val="18"/>
              </w:rPr>
              <w:t xml:space="preserve"> </w:t>
            </w:r>
            <w:r w:rsidRPr="00A95BEB">
              <w:rPr>
                <w:rFonts w:asciiTheme="minorHAnsi" w:hAnsiTheme="minorHAnsi" w:cstheme="minorHAnsi"/>
                <w:sz w:val="18"/>
                <w:szCs w:val="18"/>
                <w:lang w:eastAsia="en-US"/>
              </w:rPr>
              <w:t>21.11286, 92.17214</w:t>
            </w:r>
          </w:p>
        </w:tc>
      </w:tr>
      <w:tr w:rsidR="00084FA8" w:rsidRPr="00CC3D1E" w14:paraId="6F40A558"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FD715B"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10:40-11:00</w:t>
            </w:r>
          </w:p>
          <w:p w14:paraId="6FF270B8" w14:textId="77777777" w:rsidR="00084FA8" w:rsidRPr="00CC3D1E" w:rsidRDefault="00084FA8" w:rsidP="00465839">
            <w:pPr>
              <w:jc w:val="center"/>
              <w:rPr>
                <w:rFonts w:asciiTheme="minorHAnsi" w:hAnsiTheme="minorHAnsi" w:cstheme="minorHAnsi"/>
                <w:sz w:val="20"/>
                <w:szCs w:val="20"/>
              </w:rPr>
            </w:pPr>
            <w:r>
              <w:rPr>
                <w:rFonts w:asciiTheme="minorHAnsi" w:hAnsiTheme="minorHAnsi" w:cstheme="minorHAnsi"/>
                <w:sz w:val="20"/>
                <w:szCs w:val="20"/>
              </w:rPr>
              <w:t>(20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DB39AE" w14:textId="77777777" w:rsidR="00084FA8" w:rsidRDefault="00084FA8" w:rsidP="00465839">
            <w:pPr>
              <w:jc w:val="center"/>
              <w:rPr>
                <w:rFonts w:asciiTheme="minorHAnsi" w:hAnsiTheme="minorHAnsi" w:cstheme="minorHAnsi"/>
                <w:i/>
                <w:sz w:val="20"/>
                <w:szCs w:val="20"/>
                <w:lang w:val="en-US"/>
              </w:rPr>
            </w:pPr>
            <w:r w:rsidRPr="00781504">
              <w:rPr>
                <w:rFonts w:asciiTheme="minorHAnsi" w:hAnsiTheme="minorHAnsi" w:cstheme="minorHAnsi"/>
                <w:i/>
                <w:color w:val="000000"/>
                <w:sz w:val="20"/>
                <w:szCs w:val="20"/>
              </w:rPr>
              <w:t>Drive to next location</w:t>
            </w:r>
          </w:p>
        </w:tc>
      </w:tr>
      <w:tr w:rsidR="00084FA8" w:rsidRPr="00CC3D1E" w14:paraId="4E61210C"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1E1418B5"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11:00-11:30</w:t>
            </w:r>
          </w:p>
          <w:p w14:paraId="0404956D"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(30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3EE51684" w14:textId="7B3E8ADF"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iCs/>
                <w:sz w:val="20"/>
                <w:szCs w:val="20"/>
                <w:lang w:eastAsia="en-US"/>
              </w:rPr>
              <w:t>WFP e-voucher shop at Camp 2</w:t>
            </w:r>
            <w:r w:rsidR="00D07D3C">
              <w:rPr>
                <w:rFonts w:asciiTheme="minorHAnsi" w:hAnsiTheme="minorHAnsi" w:cstheme="minorHAnsi"/>
                <w:i/>
                <w:iCs/>
                <w:sz w:val="20"/>
                <w:szCs w:val="20"/>
                <w:lang w:eastAsia="en-US"/>
              </w:rPr>
              <w:t>1</w:t>
            </w:r>
            <w:r>
              <w:rPr>
                <w:rFonts w:asciiTheme="minorHAnsi" w:hAnsiTheme="minorHAnsi" w:cstheme="minorHAnsi"/>
                <w:i/>
                <w:iCs/>
                <w:sz w:val="20"/>
                <w:szCs w:val="20"/>
                <w:lang w:eastAsia="en-US"/>
              </w:rPr>
              <w:t>, Chakmakul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59DAE53" w14:textId="77777777" w:rsidR="00084FA8" w:rsidRPr="00A95BEB" w:rsidRDefault="00084FA8" w:rsidP="00465839">
            <w:pPr>
              <w:jc w:val="center"/>
              <w:rPr>
                <w:rFonts w:asciiTheme="minorHAnsi" w:hAnsiTheme="minorHAnsi" w:cstheme="minorHAnsi"/>
                <w:sz w:val="18"/>
                <w:szCs w:val="18"/>
              </w:rPr>
            </w:pPr>
            <w:r w:rsidRPr="00A95BEB">
              <w:rPr>
                <w:rFonts w:asciiTheme="minorHAnsi" w:hAnsiTheme="minorHAnsi" w:cstheme="minorHAnsi"/>
                <w:sz w:val="18"/>
                <w:szCs w:val="18"/>
              </w:rPr>
              <w:t>WFP</w:t>
            </w:r>
          </w:p>
          <w:p w14:paraId="3D35A754" w14:textId="77777777" w:rsidR="00084FA8" w:rsidRPr="00A95BEB" w:rsidRDefault="00084FA8" w:rsidP="00465839">
            <w:pPr>
              <w:jc w:val="center"/>
              <w:rPr>
                <w:rFonts w:asciiTheme="minorHAnsi" w:hAnsiTheme="minorHAnsi" w:cstheme="minorHAnsi"/>
                <w:i/>
                <w:sz w:val="18"/>
                <w:szCs w:val="18"/>
                <w:lang w:val="en-US"/>
              </w:rPr>
            </w:pPr>
            <w:r w:rsidRPr="00A95BEB">
              <w:rPr>
                <w:rFonts w:asciiTheme="minorHAnsi" w:hAnsiTheme="minorHAnsi" w:cstheme="minorHAnsi"/>
                <w:color w:val="000000"/>
                <w:sz w:val="18"/>
                <w:szCs w:val="18"/>
              </w:rPr>
              <w:t xml:space="preserve">GPS: </w:t>
            </w:r>
            <w:r w:rsidRPr="00A95BEB">
              <w:rPr>
                <w:rFonts w:asciiTheme="minorHAnsi" w:hAnsiTheme="minorHAnsi" w:cstheme="minorHAnsi"/>
                <w:sz w:val="18"/>
                <w:szCs w:val="18"/>
                <w:lang w:eastAsia="en-US"/>
              </w:rPr>
              <w:t xml:space="preserve"> 21.1063,92.1989</w:t>
            </w:r>
          </w:p>
        </w:tc>
      </w:tr>
      <w:tr w:rsidR="00084FA8" w:rsidRPr="00CC3D1E" w14:paraId="484010FB"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F3DB9E6"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11:30-12:15</w:t>
            </w:r>
          </w:p>
          <w:p w14:paraId="7E11A603"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(45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61AABDE" w14:textId="77777777" w:rsidR="00084FA8" w:rsidRDefault="00084FA8" w:rsidP="00465839">
            <w:pPr>
              <w:jc w:val="center"/>
              <w:rPr>
                <w:rFonts w:asciiTheme="minorHAnsi" w:hAnsiTheme="minorHAnsi" w:cstheme="minorHAnsi"/>
                <w:i/>
                <w:sz w:val="20"/>
                <w:szCs w:val="20"/>
                <w:lang w:val="en-US"/>
              </w:rPr>
            </w:pPr>
            <w:r w:rsidRPr="00781504">
              <w:rPr>
                <w:rFonts w:asciiTheme="minorHAnsi" w:hAnsiTheme="minorHAnsi" w:cstheme="minorHAnsi"/>
                <w:i/>
                <w:color w:val="000000"/>
                <w:sz w:val="20"/>
                <w:szCs w:val="20"/>
              </w:rPr>
              <w:t>Drive to next location</w:t>
            </w:r>
          </w:p>
        </w:tc>
      </w:tr>
      <w:tr w:rsidR="00084FA8" w:rsidRPr="00CC3D1E" w14:paraId="4066917D" w14:textId="77777777" w:rsidTr="00465839">
        <w:trPr>
          <w:trHeight w:val="314"/>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5CD842E6"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12:15 – 13:15</w:t>
            </w:r>
          </w:p>
          <w:p w14:paraId="6F8B69F6"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(60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526CFE99" w14:textId="77777777" w:rsidR="00084FA8" w:rsidRPr="00A95BEB" w:rsidRDefault="00084FA8" w:rsidP="00465839">
            <w:pPr>
              <w:jc w:val="center"/>
              <w:rPr>
                <w:rFonts w:asciiTheme="minorHAnsi" w:hAnsiTheme="minorHAnsi" w:cstheme="minorHAnsi"/>
                <w:bCs/>
                <w:sz w:val="20"/>
                <w:szCs w:val="20"/>
                <w:lang w:val="en-US"/>
              </w:rPr>
            </w:pPr>
            <w:r>
              <w:rPr>
                <w:rFonts w:asciiTheme="minorHAnsi" w:hAnsiTheme="minorHAnsi" w:cstheme="minorHAnsi"/>
                <w:i/>
                <w:sz w:val="20"/>
                <w:szCs w:val="20"/>
                <w:lang w:val="en-US"/>
              </w:rPr>
              <w:t xml:space="preserve">Lunch at </w:t>
            </w:r>
            <w:proofErr w:type="spellStart"/>
            <w:r w:rsidRPr="002E1EEC">
              <w:rPr>
                <w:rFonts w:asciiTheme="minorHAnsi" w:hAnsiTheme="minorHAnsi" w:cstheme="minorHAnsi"/>
                <w:i/>
                <w:sz w:val="20"/>
                <w:szCs w:val="20"/>
                <w:lang w:val="en-US"/>
              </w:rPr>
              <w:t>Modhurchar</w:t>
            </w:r>
            <w:proofErr w:type="spellEnd"/>
            <w:r w:rsidRPr="002E1EEC">
              <w:rPr>
                <w:rFonts w:asciiTheme="minorHAnsi" w:hAnsiTheme="minorHAnsi" w:cstheme="minorHAnsi"/>
                <w:i/>
                <w:sz w:val="20"/>
                <w:szCs w:val="20"/>
                <w:lang w:val="en-US"/>
              </w:rPr>
              <w:t xml:space="preserve"> Log</w:t>
            </w:r>
            <w:r>
              <w:rPr>
                <w:rFonts w:asciiTheme="minorHAnsi" w:hAnsiTheme="minorHAnsi" w:cstheme="minorHAnsi"/>
                <w:i/>
                <w:sz w:val="20"/>
                <w:szCs w:val="20"/>
                <w:lang w:val="en-US"/>
              </w:rPr>
              <w:t>istics</w:t>
            </w:r>
            <w:r w:rsidRPr="002E1EEC">
              <w:rPr>
                <w:rFonts w:asciiTheme="minorHAnsi" w:hAnsiTheme="minorHAnsi" w:cstheme="minorHAnsi"/>
                <w:i/>
                <w:sz w:val="20"/>
                <w:szCs w:val="20"/>
                <w:lang w:val="en-US"/>
              </w:rPr>
              <w:t xml:space="preserve"> Hub</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A7013B7"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WFP</w:t>
            </w:r>
          </w:p>
          <w:p w14:paraId="78B12F0A" w14:textId="77777777" w:rsidR="00084FA8" w:rsidRPr="00223FED" w:rsidRDefault="00084FA8" w:rsidP="00465839">
            <w:pPr>
              <w:jc w:val="center"/>
              <w:rPr>
                <w:rFonts w:asciiTheme="minorHAnsi" w:hAnsiTheme="minorHAnsi" w:cstheme="minorHAnsi"/>
                <w:i/>
                <w:color w:val="FF0000"/>
                <w:sz w:val="20"/>
                <w:szCs w:val="20"/>
                <w:lang w:val="en-US"/>
              </w:rPr>
            </w:pPr>
            <w:r w:rsidRPr="00A635A8">
              <w:rPr>
                <w:rFonts w:asciiTheme="minorHAnsi" w:hAnsiTheme="minorHAnsi" w:cstheme="minorHAnsi"/>
                <w:sz w:val="18"/>
                <w:szCs w:val="18"/>
              </w:rPr>
              <w:t>GPS:</w:t>
            </w:r>
            <w:r w:rsidRPr="00177FCA">
              <w:rPr>
                <w:rFonts w:asciiTheme="minorHAnsi" w:hAnsiTheme="minorHAnsi" w:cstheme="minorHAnsi"/>
                <w:sz w:val="18"/>
                <w:szCs w:val="18"/>
              </w:rPr>
              <w:t xml:space="preserve"> </w:t>
            </w:r>
            <w:r w:rsidRPr="002F08A1">
              <w:rPr>
                <w:rFonts w:asciiTheme="minorHAnsi" w:hAnsiTheme="minorHAnsi" w:cstheme="minorHAnsi"/>
                <w:sz w:val="18"/>
                <w:szCs w:val="18"/>
              </w:rPr>
              <w:t>21.</w:t>
            </w:r>
            <w:r>
              <w:rPr>
                <w:rFonts w:asciiTheme="minorHAnsi" w:hAnsiTheme="minorHAnsi" w:cstheme="minorHAnsi"/>
                <w:sz w:val="18"/>
                <w:szCs w:val="18"/>
              </w:rPr>
              <w:t>09137,92.21131</w:t>
            </w:r>
          </w:p>
        </w:tc>
      </w:tr>
      <w:tr w:rsidR="00084FA8" w14:paraId="5AE374F8"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9E82FD1"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13:15-13:45</w:t>
            </w:r>
          </w:p>
          <w:p w14:paraId="1B7F42BD"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(30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C301004" w14:textId="77777777" w:rsidR="00084FA8" w:rsidRDefault="00084FA8" w:rsidP="00465839">
            <w:pPr>
              <w:jc w:val="center"/>
              <w:rPr>
                <w:rFonts w:asciiTheme="minorHAnsi" w:hAnsiTheme="minorHAnsi" w:cstheme="minorHAnsi"/>
                <w:i/>
                <w:sz w:val="20"/>
                <w:szCs w:val="20"/>
                <w:lang w:val="en-US"/>
              </w:rPr>
            </w:pPr>
            <w:r w:rsidRPr="00781504">
              <w:rPr>
                <w:rFonts w:asciiTheme="minorHAnsi" w:hAnsiTheme="minorHAnsi" w:cstheme="minorHAnsi"/>
                <w:i/>
                <w:iCs/>
                <w:sz w:val="20"/>
                <w:szCs w:val="20"/>
                <w:lang w:eastAsia="en-US"/>
              </w:rPr>
              <w:t xml:space="preserve">Drive to </w:t>
            </w:r>
            <w:r>
              <w:rPr>
                <w:rFonts w:asciiTheme="minorHAnsi" w:hAnsiTheme="minorHAnsi" w:cstheme="minorHAnsi"/>
                <w:i/>
                <w:iCs/>
                <w:sz w:val="20"/>
                <w:szCs w:val="20"/>
                <w:lang w:eastAsia="en-US"/>
              </w:rPr>
              <w:t>next location</w:t>
            </w:r>
          </w:p>
        </w:tc>
      </w:tr>
      <w:tr w:rsidR="00084FA8" w:rsidRPr="00CC3D1E" w14:paraId="1D7C1318" w14:textId="77777777" w:rsidTr="00465839">
        <w:trPr>
          <w:trHeight w:val="314"/>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630B3053"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13:45-14:30</w:t>
            </w:r>
          </w:p>
          <w:p w14:paraId="3F49BF03"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(45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0B31AE49" w14:textId="77777777"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Digital village (</w:t>
            </w:r>
            <w:proofErr w:type="spellStart"/>
            <w:r>
              <w:rPr>
                <w:rFonts w:asciiTheme="minorHAnsi" w:hAnsiTheme="minorHAnsi" w:cstheme="minorHAnsi"/>
                <w:i/>
                <w:sz w:val="20"/>
                <w:szCs w:val="20"/>
                <w:lang w:val="en-US"/>
              </w:rPr>
              <w:t>Tolatoli</w:t>
            </w:r>
            <w:proofErr w:type="spellEnd"/>
            <w:r>
              <w:rPr>
                <w:rFonts w:asciiTheme="minorHAnsi" w:hAnsiTheme="minorHAnsi" w:cstheme="minorHAnsi"/>
                <w:i/>
                <w:sz w:val="20"/>
                <w:szCs w:val="20"/>
                <w:lang w:val="en-US"/>
              </w:rPr>
              <w:t>)</w:t>
            </w:r>
          </w:p>
          <w:p w14:paraId="0BF7D1FB" w14:textId="77777777" w:rsidR="00084FA8" w:rsidRDefault="00084FA8" w:rsidP="00465839">
            <w:pPr>
              <w:jc w:val="center"/>
              <w:rPr>
                <w:rFonts w:asciiTheme="minorHAnsi" w:hAnsiTheme="minorHAnsi" w:cstheme="minorHAnsi"/>
                <w:i/>
                <w:sz w:val="20"/>
                <w:szCs w:val="20"/>
                <w:lang w:val="en-US"/>
              </w:rPr>
            </w:pPr>
            <w:proofErr w:type="spellStart"/>
            <w:r>
              <w:rPr>
                <w:rFonts w:asciiTheme="minorHAnsi" w:hAnsiTheme="minorHAnsi" w:cstheme="minorHAnsi"/>
                <w:i/>
                <w:sz w:val="20"/>
                <w:szCs w:val="20"/>
                <w:lang w:val="en-US"/>
              </w:rPr>
              <w:t>Ratnapalong</w:t>
            </w:r>
            <w:proofErr w:type="spellEnd"/>
            <w:r>
              <w:rPr>
                <w:rFonts w:asciiTheme="minorHAnsi" w:hAnsiTheme="minorHAnsi" w:cstheme="minorHAnsi"/>
                <w:i/>
                <w:sz w:val="20"/>
                <w:szCs w:val="20"/>
                <w:lang w:val="en-US"/>
              </w:rPr>
              <w:t xml:space="preserve">, </w:t>
            </w:r>
            <w:proofErr w:type="spellStart"/>
            <w:r>
              <w:rPr>
                <w:rFonts w:asciiTheme="minorHAnsi" w:hAnsiTheme="minorHAnsi" w:cstheme="minorHAnsi"/>
                <w:i/>
                <w:sz w:val="20"/>
                <w:szCs w:val="20"/>
                <w:lang w:val="en-US"/>
              </w:rPr>
              <w:t>Moricha</w:t>
            </w:r>
            <w:proofErr w:type="spellEnd"/>
            <w:r>
              <w:rPr>
                <w:rFonts w:asciiTheme="minorHAnsi" w:hAnsiTheme="minorHAnsi" w:cstheme="minorHAnsi"/>
                <w:i/>
                <w:sz w:val="20"/>
                <w:szCs w:val="20"/>
                <w:lang w:val="en-US"/>
              </w:rPr>
              <w:t xml:space="preserve"> Bazar, </w:t>
            </w:r>
            <w:proofErr w:type="spellStart"/>
            <w:r>
              <w:rPr>
                <w:rFonts w:asciiTheme="minorHAnsi" w:hAnsiTheme="minorHAnsi" w:cstheme="minorHAnsi"/>
                <w:i/>
                <w:sz w:val="20"/>
                <w:szCs w:val="20"/>
                <w:lang w:val="en-US"/>
              </w:rPr>
              <w:t>Ratna</w:t>
            </w:r>
            <w:proofErr w:type="spellEnd"/>
            <w:r>
              <w:rPr>
                <w:rFonts w:asciiTheme="minorHAnsi" w:hAnsiTheme="minorHAnsi" w:cstheme="minorHAnsi"/>
                <w:i/>
                <w:sz w:val="20"/>
                <w:szCs w:val="20"/>
                <w:lang w:val="en-US"/>
              </w:rPr>
              <w:t xml:space="preserve"> </w:t>
            </w:r>
            <w:proofErr w:type="spellStart"/>
            <w:r>
              <w:rPr>
                <w:rFonts w:asciiTheme="minorHAnsi" w:hAnsiTheme="minorHAnsi" w:cstheme="minorHAnsi"/>
                <w:i/>
                <w:sz w:val="20"/>
                <w:szCs w:val="20"/>
                <w:lang w:val="en-US"/>
              </w:rPr>
              <w:t>Palong</w:t>
            </w:r>
            <w:proofErr w:type="spellEnd"/>
            <w:r>
              <w:rPr>
                <w:rFonts w:asciiTheme="minorHAnsi" w:hAnsiTheme="minorHAnsi" w:cstheme="minorHAnsi"/>
                <w:i/>
                <w:sz w:val="20"/>
                <w:szCs w:val="20"/>
                <w:lang w:val="en-US"/>
              </w:rPr>
              <w:t xml:space="preserve"> Union</w:t>
            </w:r>
          </w:p>
          <w:p w14:paraId="3D3F4B26" w14:textId="77777777"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Interact with farmer group</w:t>
            </w:r>
          </w:p>
          <w:p w14:paraId="4032B6CA" w14:textId="77777777" w:rsidR="00084FA8" w:rsidRDefault="00084FA8" w:rsidP="00465839">
            <w:pPr>
              <w:jc w:val="center"/>
              <w:rPr>
                <w:rFonts w:asciiTheme="minorHAnsi" w:hAnsiTheme="minorHAnsi" w:cstheme="minorHAnsi"/>
                <w:bCs/>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49B2FE2" w14:textId="11BD6705" w:rsidR="00084FA8" w:rsidRPr="00993633" w:rsidRDefault="006D2775" w:rsidP="00465839">
            <w:pPr>
              <w:jc w:val="center"/>
              <w:rPr>
                <w:rFonts w:asciiTheme="minorHAnsi" w:hAnsiTheme="minorHAnsi" w:cstheme="minorHAnsi"/>
                <w:sz w:val="20"/>
                <w:szCs w:val="20"/>
                <w:lang w:val="en-US"/>
              </w:rPr>
            </w:pPr>
            <w:r>
              <w:rPr>
                <w:rFonts w:asciiTheme="minorHAnsi" w:hAnsiTheme="minorHAnsi" w:cstheme="minorHAnsi"/>
                <w:sz w:val="20"/>
                <w:szCs w:val="20"/>
                <w:lang w:val="en-US"/>
              </w:rPr>
              <w:t>FAO</w:t>
            </w:r>
          </w:p>
          <w:p w14:paraId="0088DC67" w14:textId="4797B7C1" w:rsidR="00084FA8" w:rsidRPr="00993633" w:rsidRDefault="006D2775" w:rsidP="00465839">
            <w:pPr>
              <w:jc w:val="center"/>
              <w:rPr>
                <w:rFonts w:asciiTheme="minorHAnsi" w:hAnsiTheme="minorHAnsi" w:cstheme="minorHAnsi"/>
                <w:sz w:val="18"/>
                <w:szCs w:val="18"/>
                <w:lang w:val="en-US"/>
              </w:rPr>
            </w:pPr>
            <w:r w:rsidRPr="00AC2299">
              <w:rPr>
                <w:rFonts w:asciiTheme="minorHAnsi" w:hAnsiTheme="minorHAnsi" w:cstheme="minorHAnsi"/>
                <w:sz w:val="18"/>
                <w:szCs w:val="18"/>
              </w:rPr>
              <w:t>GPS: 21.287919, 92.15569</w:t>
            </w:r>
          </w:p>
        </w:tc>
      </w:tr>
      <w:tr w:rsidR="00084FA8" w14:paraId="7623A578"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F5319F"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14:30-15:00</w:t>
            </w:r>
          </w:p>
          <w:p w14:paraId="487D850E"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(30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66359E" w14:textId="77777777" w:rsidR="00084FA8" w:rsidRDefault="00084FA8" w:rsidP="00465839">
            <w:pPr>
              <w:jc w:val="center"/>
              <w:rPr>
                <w:rFonts w:asciiTheme="minorHAnsi" w:hAnsiTheme="minorHAnsi" w:cstheme="minorHAnsi"/>
                <w:i/>
                <w:sz w:val="20"/>
                <w:szCs w:val="20"/>
                <w:lang w:val="en-US"/>
              </w:rPr>
            </w:pPr>
            <w:r w:rsidRPr="00781504">
              <w:rPr>
                <w:rFonts w:asciiTheme="minorHAnsi" w:hAnsiTheme="minorHAnsi" w:cstheme="minorHAnsi"/>
                <w:i/>
                <w:iCs/>
                <w:sz w:val="20"/>
                <w:szCs w:val="20"/>
                <w:lang w:eastAsia="en-US"/>
              </w:rPr>
              <w:t xml:space="preserve">Drive to </w:t>
            </w:r>
            <w:r>
              <w:rPr>
                <w:rFonts w:asciiTheme="minorHAnsi" w:hAnsiTheme="minorHAnsi" w:cstheme="minorHAnsi"/>
                <w:i/>
                <w:iCs/>
                <w:sz w:val="20"/>
                <w:szCs w:val="20"/>
                <w:lang w:eastAsia="en-US"/>
              </w:rPr>
              <w:t>next location</w:t>
            </w:r>
          </w:p>
        </w:tc>
      </w:tr>
      <w:tr w:rsidR="00084FA8" w:rsidRPr="00CC3D1E" w14:paraId="7D8D86E6" w14:textId="77777777" w:rsidTr="00465839">
        <w:trPr>
          <w:trHeight w:val="314"/>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508FD9D7"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 xml:space="preserve">15:00-15:45 </w:t>
            </w:r>
          </w:p>
          <w:p w14:paraId="39A4E0A7"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(45 min)</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054B2E74" w14:textId="77777777" w:rsidR="00084FA8" w:rsidRDefault="00084FA8" w:rsidP="00465839">
            <w:pPr>
              <w:jc w:val="center"/>
              <w:rPr>
                <w:rFonts w:asciiTheme="minorHAnsi" w:hAnsiTheme="minorHAnsi" w:cstheme="minorHAnsi"/>
                <w:i/>
                <w:sz w:val="20"/>
                <w:szCs w:val="20"/>
                <w:lang w:val="en-US"/>
              </w:rPr>
            </w:pPr>
            <w:r w:rsidRPr="00CD019F">
              <w:rPr>
                <w:rFonts w:asciiTheme="minorHAnsi" w:hAnsiTheme="minorHAnsi" w:cstheme="minorHAnsi"/>
                <w:i/>
                <w:sz w:val="20"/>
                <w:szCs w:val="20"/>
                <w:lang w:val="en-US"/>
              </w:rPr>
              <w:t xml:space="preserve">Government-owned </w:t>
            </w:r>
            <w:proofErr w:type="spellStart"/>
            <w:r w:rsidRPr="00CD019F">
              <w:rPr>
                <w:rFonts w:asciiTheme="minorHAnsi" w:hAnsiTheme="minorHAnsi" w:cstheme="minorHAnsi"/>
                <w:i/>
                <w:sz w:val="20"/>
                <w:szCs w:val="20"/>
                <w:lang w:val="en-US"/>
              </w:rPr>
              <w:t>Dhoapalong</w:t>
            </w:r>
            <w:proofErr w:type="spellEnd"/>
            <w:r w:rsidRPr="00CD019F">
              <w:rPr>
                <w:rFonts w:asciiTheme="minorHAnsi" w:hAnsiTheme="minorHAnsi" w:cstheme="minorHAnsi"/>
                <w:i/>
                <w:sz w:val="20"/>
                <w:szCs w:val="20"/>
                <w:lang w:val="en-US"/>
              </w:rPr>
              <w:t xml:space="preserve"> Range Nursery</w:t>
            </w:r>
            <w:r>
              <w:rPr>
                <w:b/>
                <w:bCs/>
              </w:rPr>
              <w:t xml:space="preserve">, </w:t>
            </w:r>
            <w:proofErr w:type="spellStart"/>
            <w:r w:rsidRPr="00CD019F">
              <w:rPr>
                <w:rFonts w:asciiTheme="minorHAnsi" w:hAnsiTheme="minorHAnsi" w:cstheme="minorHAnsi"/>
                <w:i/>
                <w:sz w:val="20"/>
                <w:szCs w:val="20"/>
                <w:lang w:val="en-US"/>
              </w:rPr>
              <w:t>Khuniapalong</w:t>
            </w:r>
            <w:proofErr w:type="spellEnd"/>
            <w:r w:rsidRPr="00CD019F">
              <w:rPr>
                <w:rFonts w:asciiTheme="minorHAnsi" w:hAnsiTheme="minorHAnsi" w:cstheme="minorHAnsi"/>
                <w:i/>
                <w:sz w:val="20"/>
                <w:szCs w:val="20"/>
                <w:lang w:val="en-US"/>
              </w:rPr>
              <w:t xml:space="preserve"> Union </w:t>
            </w:r>
            <w:proofErr w:type="spellStart"/>
            <w:r w:rsidRPr="00CD019F">
              <w:rPr>
                <w:rFonts w:asciiTheme="minorHAnsi" w:hAnsiTheme="minorHAnsi" w:cstheme="minorHAnsi"/>
                <w:i/>
                <w:sz w:val="20"/>
                <w:szCs w:val="20"/>
                <w:lang w:val="en-US"/>
              </w:rPr>
              <w:t>Tulatoli</w:t>
            </w:r>
            <w:proofErr w:type="spellEnd"/>
            <w:r w:rsidRPr="00CD019F">
              <w:rPr>
                <w:rFonts w:asciiTheme="minorHAnsi" w:hAnsiTheme="minorHAnsi" w:cstheme="minorHAnsi"/>
                <w:i/>
                <w:sz w:val="20"/>
                <w:szCs w:val="20"/>
                <w:lang w:val="en-US"/>
              </w:rPr>
              <w:t xml:space="preserve">, </w:t>
            </w:r>
            <w:proofErr w:type="spellStart"/>
            <w:r w:rsidRPr="00CD019F">
              <w:rPr>
                <w:rFonts w:asciiTheme="minorHAnsi" w:hAnsiTheme="minorHAnsi" w:cstheme="minorHAnsi"/>
                <w:i/>
                <w:sz w:val="20"/>
                <w:szCs w:val="20"/>
                <w:lang w:val="en-US"/>
              </w:rPr>
              <w:t>Ramu</w:t>
            </w:r>
            <w:proofErr w:type="spellEnd"/>
            <w:r w:rsidRPr="00CD019F">
              <w:rPr>
                <w:rFonts w:asciiTheme="minorHAnsi" w:hAnsiTheme="minorHAnsi" w:cstheme="minorHAnsi"/>
                <w:i/>
                <w:sz w:val="20"/>
                <w:szCs w:val="20"/>
                <w:lang w:val="en-US"/>
              </w:rPr>
              <w:t>, Cox’s Bazar</w:t>
            </w:r>
          </w:p>
          <w:p w14:paraId="3041CC11" w14:textId="77777777" w:rsidR="00084FA8" w:rsidRPr="00715B15"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Interact with nursery management team</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73E7D4B" w14:textId="77777777" w:rsidR="00084FA8" w:rsidRDefault="00084FA8" w:rsidP="00465839">
            <w:pPr>
              <w:jc w:val="center"/>
              <w:rPr>
                <w:rFonts w:asciiTheme="minorHAnsi" w:hAnsiTheme="minorHAnsi" w:cstheme="minorHAnsi"/>
                <w:sz w:val="18"/>
                <w:szCs w:val="18"/>
              </w:rPr>
            </w:pPr>
            <w:r>
              <w:rPr>
                <w:rFonts w:asciiTheme="minorHAnsi" w:hAnsiTheme="minorHAnsi" w:cstheme="minorHAnsi"/>
                <w:sz w:val="18"/>
                <w:szCs w:val="18"/>
              </w:rPr>
              <w:t>FAO</w:t>
            </w:r>
          </w:p>
          <w:p w14:paraId="63598D45" w14:textId="44FEB38D" w:rsidR="00084FA8" w:rsidRPr="00AC2299" w:rsidRDefault="00084FA8" w:rsidP="00465839">
            <w:pPr>
              <w:jc w:val="center"/>
              <w:rPr>
                <w:rFonts w:asciiTheme="minorHAnsi" w:hAnsiTheme="minorHAnsi" w:cstheme="minorHAnsi"/>
                <w:i/>
                <w:sz w:val="20"/>
                <w:szCs w:val="20"/>
                <w:lang w:val="en-US"/>
              </w:rPr>
            </w:pPr>
          </w:p>
        </w:tc>
      </w:tr>
      <w:tr w:rsidR="00084FA8" w14:paraId="6AD01ACB" w14:textId="77777777" w:rsidTr="00465839">
        <w:trPr>
          <w:trHeight w:val="60"/>
        </w:trPr>
        <w:tc>
          <w:tcPr>
            <w:tcW w:w="16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97D28E8"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15:45-16:30</w:t>
            </w:r>
          </w:p>
          <w:p w14:paraId="11970FCB"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(45 min)</w:t>
            </w:r>
          </w:p>
        </w:tc>
        <w:tc>
          <w:tcPr>
            <w:tcW w:w="77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45AB78" w14:textId="77777777"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Travel back to Cox’s Bazar</w:t>
            </w:r>
          </w:p>
        </w:tc>
      </w:tr>
      <w:tr w:rsidR="00084FA8" w:rsidRPr="00CC3D1E" w14:paraId="6014FD56" w14:textId="77777777" w:rsidTr="00465839">
        <w:trPr>
          <w:trHeight w:val="314"/>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CA0D5DB" w14:textId="77777777" w:rsidR="00084FA8" w:rsidRDefault="00084FA8" w:rsidP="00465839">
            <w:pPr>
              <w:jc w:val="center"/>
              <w:rPr>
                <w:rFonts w:asciiTheme="minorHAnsi" w:hAnsiTheme="minorHAnsi" w:cstheme="minorHAnsi"/>
                <w:sz w:val="20"/>
                <w:szCs w:val="20"/>
              </w:rPr>
            </w:pPr>
            <w:r>
              <w:rPr>
                <w:rFonts w:asciiTheme="minorHAnsi" w:hAnsiTheme="minorHAnsi" w:cstheme="minorHAnsi"/>
                <w:sz w:val="20"/>
                <w:szCs w:val="20"/>
              </w:rPr>
              <w:t>16:30</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513912FE" w14:textId="77777777" w:rsidR="00084FA8" w:rsidRDefault="00084FA8"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 xml:space="preserve">Reach to Cox’s Bazar </w:t>
            </w:r>
            <w:proofErr w:type="spellStart"/>
            <w:r>
              <w:rPr>
                <w:rFonts w:asciiTheme="minorHAnsi" w:hAnsiTheme="minorHAnsi" w:cstheme="minorHAnsi"/>
                <w:i/>
                <w:sz w:val="20"/>
                <w:szCs w:val="20"/>
                <w:lang w:val="en-US"/>
              </w:rPr>
              <w:t>sadar</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59A6B59" w14:textId="5297448F" w:rsidR="00084FA8" w:rsidRPr="00993633" w:rsidRDefault="00084FA8" w:rsidP="00465839">
            <w:pPr>
              <w:jc w:val="center"/>
              <w:rPr>
                <w:rFonts w:asciiTheme="minorHAnsi" w:hAnsiTheme="minorHAnsi" w:cstheme="minorHAnsi"/>
                <w:sz w:val="18"/>
                <w:szCs w:val="18"/>
              </w:rPr>
            </w:pPr>
          </w:p>
        </w:tc>
      </w:tr>
      <w:tr w:rsidR="00E430C5" w:rsidRPr="00CC3D1E" w14:paraId="55377934" w14:textId="77777777" w:rsidTr="00465839">
        <w:trPr>
          <w:trHeight w:val="314"/>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E66DFD7" w14:textId="49E047A9" w:rsidR="00E430C5" w:rsidRDefault="00E430C5" w:rsidP="00465839">
            <w:pPr>
              <w:jc w:val="center"/>
              <w:rPr>
                <w:rFonts w:asciiTheme="minorHAnsi" w:hAnsiTheme="minorHAnsi" w:cstheme="minorHAnsi"/>
                <w:sz w:val="20"/>
                <w:szCs w:val="20"/>
              </w:rPr>
            </w:pPr>
            <w:r>
              <w:rPr>
                <w:rFonts w:asciiTheme="minorHAnsi" w:hAnsiTheme="minorHAnsi" w:cstheme="minorHAnsi"/>
                <w:sz w:val="20"/>
                <w:szCs w:val="20"/>
              </w:rPr>
              <w:t>17:00 – 18:30</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14:paraId="5BA60B21" w14:textId="5028AA5C" w:rsidR="00E430C5" w:rsidRDefault="00E430C5" w:rsidP="00465839">
            <w:pPr>
              <w:jc w:val="center"/>
              <w:rPr>
                <w:rFonts w:asciiTheme="minorHAnsi" w:hAnsiTheme="minorHAnsi" w:cstheme="minorHAnsi"/>
                <w:i/>
                <w:sz w:val="20"/>
                <w:szCs w:val="20"/>
                <w:lang w:val="en-US"/>
              </w:rPr>
            </w:pPr>
            <w:r>
              <w:rPr>
                <w:rFonts w:asciiTheme="minorHAnsi" w:hAnsiTheme="minorHAnsi" w:cstheme="minorHAnsi"/>
                <w:i/>
                <w:sz w:val="20"/>
                <w:szCs w:val="20"/>
                <w:lang w:val="en-US"/>
              </w:rPr>
              <w:t>Food Security Cluster S</w:t>
            </w:r>
            <w:r w:rsidR="00A957D8">
              <w:rPr>
                <w:rFonts w:asciiTheme="minorHAnsi" w:hAnsiTheme="minorHAnsi" w:cstheme="minorHAnsi"/>
                <w:i/>
                <w:sz w:val="20"/>
                <w:szCs w:val="20"/>
                <w:lang w:val="en-US"/>
              </w:rPr>
              <w:t xml:space="preserve">trategic </w:t>
            </w:r>
            <w:r>
              <w:rPr>
                <w:rFonts w:asciiTheme="minorHAnsi" w:hAnsiTheme="minorHAnsi" w:cstheme="minorHAnsi"/>
                <w:i/>
                <w:sz w:val="20"/>
                <w:szCs w:val="20"/>
                <w:lang w:val="en-US"/>
              </w:rPr>
              <w:t>A</w:t>
            </w:r>
            <w:r w:rsidR="00A957D8">
              <w:rPr>
                <w:rFonts w:asciiTheme="minorHAnsi" w:hAnsiTheme="minorHAnsi" w:cstheme="minorHAnsi"/>
                <w:i/>
                <w:sz w:val="20"/>
                <w:szCs w:val="20"/>
                <w:lang w:val="en-US"/>
              </w:rPr>
              <w:t xml:space="preserve">dvisory </w:t>
            </w:r>
            <w:r>
              <w:rPr>
                <w:rFonts w:asciiTheme="minorHAnsi" w:hAnsiTheme="minorHAnsi" w:cstheme="minorHAnsi"/>
                <w:i/>
                <w:sz w:val="20"/>
                <w:szCs w:val="20"/>
                <w:lang w:val="en-US"/>
              </w:rPr>
              <w:t>G</w:t>
            </w:r>
            <w:r w:rsidR="00A957D8">
              <w:rPr>
                <w:rFonts w:asciiTheme="minorHAnsi" w:hAnsiTheme="minorHAnsi" w:cstheme="minorHAnsi"/>
                <w:i/>
                <w:sz w:val="20"/>
                <w:szCs w:val="20"/>
                <w:lang w:val="en-US"/>
              </w:rPr>
              <w:t>roup (SAG)</w:t>
            </w:r>
            <w:r>
              <w:rPr>
                <w:rFonts w:asciiTheme="minorHAnsi" w:hAnsiTheme="minorHAnsi" w:cstheme="minorHAnsi"/>
                <w:i/>
                <w:sz w:val="20"/>
                <w:szCs w:val="20"/>
                <w:lang w:val="en-US"/>
              </w:rPr>
              <w:t xml:space="preserve"> meeting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C05CA88" w14:textId="0C8E9C73" w:rsidR="00E430C5" w:rsidRPr="00993633" w:rsidRDefault="00E430C5" w:rsidP="00465839">
            <w:pPr>
              <w:jc w:val="center"/>
              <w:rPr>
                <w:rFonts w:asciiTheme="minorHAnsi" w:hAnsiTheme="minorHAnsi" w:cstheme="minorHAnsi"/>
                <w:sz w:val="18"/>
                <w:szCs w:val="18"/>
              </w:rPr>
            </w:pPr>
            <w:r>
              <w:rPr>
                <w:rFonts w:asciiTheme="minorHAnsi" w:hAnsiTheme="minorHAnsi" w:cstheme="minorHAnsi"/>
                <w:sz w:val="18"/>
                <w:szCs w:val="18"/>
              </w:rPr>
              <w:t>Only SAG members from Dhaka</w:t>
            </w:r>
          </w:p>
        </w:tc>
      </w:tr>
    </w:tbl>
    <w:p w14:paraId="180964B0" w14:textId="77777777" w:rsidR="00084FA8" w:rsidRPr="006E06D3" w:rsidRDefault="00084FA8" w:rsidP="00C859B7">
      <w:pPr>
        <w:rPr>
          <w:rFonts w:ascii="Calibri" w:hAnsi="Calibri" w:cs="Calibri"/>
          <w:sz w:val="20"/>
          <w:szCs w:val="20"/>
        </w:rPr>
      </w:pPr>
    </w:p>
    <w:sectPr w:rsidR="00084FA8" w:rsidRPr="006E06D3" w:rsidSect="00FF05C0">
      <w:footerReference w:type="default" r:id="rId12"/>
      <w:headerReference w:type="first" r:id="rId13"/>
      <w:pgSz w:w="11900" w:h="16840"/>
      <w:pgMar w:top="1247" w:right="919" w:bottom="1247" w:left="1440" w:header="2302"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C41A5" w14:textId="77777777" w:rsidR="00C45415" w:rsidRDefault="00C45415" w:rsidP="0084455B">
      <w:r>
        <w:separator/>
      </w:r>
    </w:p>
  </w:endnote>
  <w:endnote w:type="continuationSeparator" w:id="0">
    <w:p w14:paraId="5EC43D60" w14:textId="77777777" w:rsidR="00C45415" w:rsidRDefault="00C45415" w:rsidP="0084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9909" w14:textId="2025DA4F" w:rsidR="00846343" w:rsidRPr="00846343" w:rsidRDefault="00FA3C2E">
    <w:pPr>
      <w:pStyle w:val="Footer"/>
      <w:rPr>
        <w:rFonts w:ascii="Open Sans" w:hAnsi="Open Sans"/>
        <w:sz w:val="15"/>
        <w:szCs w:val="15"/>
      </w:rPr>
    </w:pPr>
    <w:r w:rsidRPr="0093010E">
      <w:rPr>
        <w:rFonts w:ascii="Open Sans" w:hAnsi="Open Sans"/>
        <w:sz w:val="15"/>
        <w:szCs w:val="15"/>
      </w:rPr>
      <w:t>P</w:t>
    </w:r>
    <w:r>
      <w:rPr>
        <w:rFonts w:ascii="Open Sans" w:hAnsi="Open Sans"/>
        <w:sz w:val="15"/>
        <w:szCs w:val="15"/>
      </w:rPr>
      <w:t>age</w:t>
    </w:r>
    <w:r w:rsidRPr="0093010E">
      <w:rPr>
        <w:rFonts w:ascii="Open Sans" w:hAnsi="Open Sans"/>
        <w:sz w:val="15"/>
        <w:szCs w:val="15"/>
      </w:rPr>
      <w:t xml:space="preserve"> </w:t>
    </w:r>
    <w:r w:rsidRPr="0093010E">
      <w:rPr>
        <w:rFonts w:ascii="Open Sans" w:hAnsi="Open Sans"/>
        <w:sz w:val="15"/>
        <w:szCs w:val="15"/>
      </w:rPr>
      <w:fldChar w:fldCharType="begin"/>
    </w:r>
    <w:r w:rsidRPr="0093010E">
      <w:rPr>
        <w:rFonts w:ascii="Open Sans" w:hAnsi="Open Sans"/>
        <w:sz w:val="15"/>
        <w:szCs w:val="15"/>
      </w:rPr>
      <w:instrText>PAGE  \* Arabic  \* MERGEFORMAT</w:instrText>
    </w:r>
    <w:r w:rsidRPr="0093010E">
      <w:rPr>
        <w:rFonts w:ascii="Open Sans" w:hAnsi="Open Sans"/>
        <w:sz w:val="15"/>
        <w:szCs w:val="15"/>
      </w:rPr>
      <w:fldChar w:fldCharType="separate"/>
    </w:r>
    <w:r w:rsidR="000636D6">
      <w:rPr>
        <w:rFonts w:ascii="Open Sans" w:hAnsi="Open Sans"/>
        <w:noProof/>
        <w:sz w:val="15"/>
        <w:szCs w:val="15"/>
      </w:rPr>
      <w:t>6</w:t>
    </w:r>
    <w:r w:rsidRPr="0093010E">
      <w:rPr>
        <w:rFonts w:ascii="Open Sans" w:hAnsi="Open Sans"/>
        <w:sz w:val="15"/>
        <w:szCs w:val="15"/>
      </w:rPr>
      <w:fldChar w:fldCharType="end"/>
    </w:r>
    <w:r>
      <w:rPr>
        <w:rFonts w:ascii="Open Sans" w:hAnsi="Open Sans"/>
        <w:sz w:val="15"/>
        <w:szCs w:val="15"/>
      </w:rPr>
      <w:t xml:space="preserve"> of</w:t>
    </w:r>
    <w:r w:rsidRPr="0093010E">
      <w:rPr>
        <w:rFonts w:ascii="Open Sans" w:hAnsi="Open Sans"/>
        <w:sz w:val="15"/>
        <w:szCs w:val="15"/>
      </w:rPr>
      <w:t xml:space="preserve"> </w:t>
    </w:r>
    <w:r w:rsidRPr="0093010E">
      <w:rPr>
        <w:rFonts w:ascii="Open Sans" w:hAnsi="Open Sans"/>
        <w:sz w:val="15"/>
        <w:szCs w:val="15"/>
      </w:rPr>
      <w:fldChar w:fldCharType="begin"/>
    </w:r>
    <w:r w:rsidRPr="0093010E">
      <w:rPr>
        <w:rFonts w:ascii="Open Sans" w:hAnsi="Open Sans"/>
        <w:sz w:val="15"/>
        <w:szCs w:val="15"/>
      </w:rPr>
      <w:instrText>NUMPAGES  \* Arabic  \* MERGEFORMAT</w:instrText>
    </w:r>
    <w:r w:rsidRPr="0093010E">
      <w:rPr>
        <w:rFonts w:ascii="Open Sans" w:hAnsi="Open Sans"/>
        <w:sz w:val="15"/>
        <w:szCs w:val="15"/>
      </w:rPr>
      <w:fldChar w:fldCharType="separate"/>
    </w:r>
    <w:r w:rsidR="000636D6">
      <w:rPr>
        <w:rFonts w:ascii="Open Sans" w:hAnsi="Open Sans"/>
        <w:noProof/>
        <w:sz w:val="15"/>
        <w:szCs w:val="15"/>
      </w:rPr>
      <w:t>6</w:t>
    </w:r>
    <w:r w:rsidRPr="0093010E">
      <w:rPr>
        <w:rFonts w:ascii="Open Sans" w:hAnsi="Open Sans"/>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492BF" w14:textId="77777777" w:rsidR="00C45415" w:rsidRDefault="00C45415" w:rsidP="0084455B">
      <w:r>
        <w:separator/>
      </w:r>
    </w:p>
  </w:footnote>
  <w:footnote w:type="continuationSeparator" w:id="0">
    <w:p w14:paraId="5D6FF389" w14:textId="77777777" w:rsidR="00C45415" w:rsidRDefault="00C45415" w:rsidP="00844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AE6EE" w14:textId="439B07D7" w:rsidR="0084455B" w:rsidRPr="005041A5" w:rsidRDefault="00C23C53" w:rsidP="005A7AA3">
    <w:pPr>
      <w:pStyle w:val="Header"/>
      <w:rPr>
        <w:rFonts w:ascii="Open Sans" w:hAnsi="Open Sans"/>
        <w:sz w:val="17"/>
        <w:szCs w:val="17"/>
        <w:lang w:eastAsia="it-IT"/>
      </w:rPr>
    </w:pPr>
    <w:r>
      <w:rPr>
        <w:rFonts w:ascii="Times New Roman" w:hAnsi="Times New Roman" w:cs="Times New Roman"/>
        <w:noProof/>
        <w:lang w:val="en-US"/>
      </w:rPr>
      <w:drawing>
        <wp:anchor distT="0" distB="0" distL="114300" distR="114300" simplePos="0" relativeHeight="251686912" behindDoc="0" locked="0" layoutInCell="1" allowOverlap="1" wp14:anchorId="158D8F34" wp14:editId="0DEF39F7">
          <wp:simplePos x="0" y="0"/>
          <wp:positionH relativeFrom="margin">
            <wp:posOffset>4701780</wp:posOffset>
          </wp:positionH>
          <wp:positionV relativeFrom="paragraph">
            <wp:posOffset>-922020</wp:posOffset>
          </wp:positionV>
          <wp:extent cx="1746250" cy="453390"/>
          <wp:effectExtent l="0" t="0" r="6350" b="3810"/>
          <wp:wrapNone/>
          <wp:docPr id="21" name="Picture 21" descr="Stor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25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84864" behindDoc="0" locked="0" layoutInCell="1" allowOverlap="1" wp14:anchorId="3F6AAA5A" wp14:editId="42F62C8B">
          <wp:simplePos x="0" y="0"/>
          <wp:positionH relativeFrom="column">
            <wp:posOffset>3363835</wp:posOffset>
          </wp:positionH>
          <wp:positionV relativeFrom="paragraph">
            <wp:posOffset>-879475</wp:posOffset>
          </wp:positionV>
          <wp:extent cx="1238885" cy="4019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885" cy="4019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82816" behindDoc="0" locked="0" layoutInCell="1" allowOverlap="1" wp14:anchorId="6F44F925" wp14:editId="2D889634">
          <wp:simplePos x="0" y="0"/>
          <wp:positionH relativeFrom="column">
            <wp:posOffset>2629775</wp:posOffset>
          </wp:positionH>
          <wp:positionV relativeFrom="paragraph">
            <wp:posOffset>-1022985</wp:posOffset>
          </wp:positionV>
          <wp:extent cx="617220" cy="6172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FC9">
      <w:rPr>
        <w:rFonts w:ascii="Times New Roman" w:hAnsi="Times New Roman" w:cs="Times New Roman"/>
        <w:noProof/>
        <w:lang w:val="en-US"/>
      </w:rPr>
      <w:drawing>
        <wp:anchor distT="0" distB="0" distL="114300" distR="114300" simplePos="0" relativeHeight="251678720" behindDoc="0" locked="0" layoutInCell="1" allowOverlap="1" wp14:anchorId="5138047A" wp14:editId="0C8BE0F6">
          <wp:simplePos x="0" y="0"/>
          <wp:positionH relativeFrom="column">
            <wp:posOffset>-779145</wp:posOffset>
          </wp:positionH>
          <wp:positionV relativeFrom="paragraph">
            <wp:posOffset>-1019810</wp:posOffset>
          </wp:positionV>
          <wp:extent cx="1702435" cy="687070"/>
          <wp:effectExtent l="0" t="0" r="0" b="0"/>
          <wp:wrapNone/>
          <wp:docPr id="24" name="Picture 24" descr="Food and Agriculture Organization | AF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and Agriculture Organization | AFR1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243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FC9">
      <w:rPr>
        <w:rFonts w:ascii="Times New Roman" w:hAnsi="Times New Roman" w:cs="Times New Roman"/>
        <w:noProof/>
        <w:lang w:val="en-US"/>
      </w:rPr>
      <w:drawing>
        <wp:anchor distT="36576" distB="36576" distL="36576" distR="36576" simplePos="0" relativeHeight="251680768" behindDoc="0" locked="0" layoutInCell="1" allowOverlap="1" wp14:anchorId="1E8EA2C3" wp14:editId="7BA1E3A5">
          <wp:simplePos x="0" y="0"/>
          <wp:positionH relativeFrom="column">
            <wp:posOffset>989725</wp:posOffset>
          </wp:positionH>
          <wp:positionV relativeFrom="paragraph">
            <wp:posOffset>-898525</wp:posOffset>
          </wp:positionV>
          <wp:extent cx="1521460" cy="430530"/>
          <wp:effectExtent l="0" t="0" r="254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1460" cy="430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AE2"/>
    <w:multiLevelType w:val="hybridMultilevel"/>
    <w:tmpl w:val="CE842AC0"/>
    <w:lvl w:ilvl="0" w:tplc="599AEA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236B6"/>
    <w:multiLevelType w:val="hybridMultilevel"/>
    <w:tmpl w:val="333264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EF5BE1"/>
    <w:multiLevelType w:val="hybridMultilevel"/>
    <w:tmpl w:val="2054BD36"/>
    <w:lvl w:ilvl="0" w:tplc="A18C046C">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F838F1"/>
    <w:multiLevelType w:val="hybridMultilevel"/>
    <w:tmpl w:val="78DE5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84FB2"/>
    <w:multiLevelType w:val="hybridMultilevel"/>
    <w:tmpl w:val="C2609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5D0EE9"/>
    <w:multiLevelType w:val="hybridMultilevel"/>
    <w:tmpl w:val="33326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001105"/>
    <w:multiLevelType w:val="hybridMultilevel"/>
    <w:tmpl w:val="2AE876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67FF7"/>
    <w:multiLevelType w:val="hybridMultilevel"/>
    <w:tmpl w:val="F390857C"/>
    <w:lvl w:ilvl="0" w:tplc="0A4A3918">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5132C1E"/>
    <w:multiLevelType w:val="hybridMultilevel"/>
    <w:tmpl w:val="4B36C2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C6B32"/>
    <w:multiLevelType w:val="hybridMultilevel"/>
    <w:tmpl w:val="29282C9C"/>
    <w:lvl w:ilvl="0" w:tplc="8D20929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05028E"/>
    <w:multiLevelType w:val="hybridMultilevel"/>
    <w:tmpl w:val="CE842AC0"/>
    <w:lvl w:ilvl="0" w:tplc="599AEA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E0BC7"/>
    <w:multiLevelType w:val="hybridMultilevel"/>
    <w:tmpl w:val="FFB0B4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A40B1"/>
    <w:multiLevelType w:val="hybridMultilevel"/>
    <w:tmpl w:val="86FA91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4B3550"/>
    <w:multiLevelType w:val="hybridMultilevel"/>
    <w:tmpl w:val="94F874E6"/>
    <w:lvl w:ilvl="0" w:tplc="AD52AC96">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732BA9"/>
    <w:multiLevelType w:val="hybridMultilevel"/>
    <w:tmpl w:val="D14E1E8C"/>
    <w:lvl w:ilvl="0" w:tplc="0A4A3918">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2"/>
  </w:num>
  <w:num w:numId="5">
    <w:abstractNumId w:val="13"/>
  </w:num>
  <w:num w:numId="6">
    <w:abstractNumId w:val="3"/>
  </w:num>
  <w:num w:numId="7">
    <w:abstractNumId w:val="8"/>
  </w:num>
  <w:num w:numId="8">
    <w:abstractNumId w:val="11"/>
  </w:num>
  <w:num w:numId="9">
    <w:abstractNumId w:val="14"/>
  </w:num>
  <w:num w:numId="10">
    <w:abstractNumId w:val="5"/>
  </w:num>
  <w:num w:numId="11">
    <w:abstractNumId w:val="1"/>
  </w:num>
  <w:num w:numId="12">
    <w:abstractNumId w:val="0"/>
  </w:num>
  <w:num w:numId="13">
    <w:abstractNumId w:val="10"/>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AwNrewNDK3MDcyNbFU0lEKTi0uzszPAykwNK4FAEA6DZctAAAA"/>
  </w:docVars>
  <w:rsids>
    <w:rsidRoot w:val="00230D1D"/>
    <w:rsid w:val="0000481A"/>
    <w:rsid w:val="000056D5"/>
    <w:rsid w:val="00011596"/>
    <w:rsid w:val="00021AA9"/>
    <w:rsid w:val="00030D8E"/>
    <w:rsid w:val="00033748"/>
    <w:rsid w:val="00037579"/>
    <w:rsid w:val="000511FC"/>
    <w:rsid w:val="0005177C"/>
    <w:rsid w:val="000528B3"/>
    <w:rsid w:val="00052BE8"/>
    <w:rsid w:val="000636D6"/>
    <w:rsid w:val="00063951"/>
    <w:rsid w:val="00063EB0"/>
    <w:rsid w:val="000660B0"/>
    <w:rsid w:val="00075536"/>
    <w:rsid w:val="00076CFB"/>
    <w:rsid w:val="000817F8"/>
    <w:rsid w:val="00084FA8"/>
    <w:rsid w:val="00085C0D"/>
    <w:rsid w:val="00091942"/>
    <w:rsid w:val="000A5DED"/>
    <w:rsid w:val="000B1DB9"/>
    <w:rsid w:val="000B287F"/>
    <w:rsid w:val="000D775F"/>
    <w:rsid w:val="000E5DA9"/>
    <w:rsid w:val="000E5F54"/>
    <w:rsid w:val="000E7D8E"/>
    <w:rsid w:val="000F40A9"/>
    <w:rsid w:val="00113FF4"/>
    <w:rsid w:val="00125EA4"/>
    <w:rsid w:val="00133708"/>
    <w:rsid w:val="00141D5B"/>
    <w:rsid w:val="00142FB5"/>
    <w:rsid w:val="001474E3"/>
    <w:rsid w:val="00151CEF"/>
    <w:rsid w:val="00156901"/>
    <w:rsid w:val="00157F78"/>
    <w:rsid w:val="001736F5"/>
    <w:rsid w:val="00176C65"/>
    <w:rsid w:val="00184FE9"/>
    <w:rsid w:val="001864E3"/>
    <w:rsid w:val="0018768C"/>
    <w:rsid w:val="001918C2"/>
    <w:rsid w:val="001A21A6"/>
    <w:rsid w:val="001A24E2"/>
    <w:rsid w:val="001A3B81"/>
    <w:rsid w:val="001B2336"/>
    <w:rsid w:val="001B51A7"/>
    <w:rsid w:val="001C3355"/>
    <w:rsid w:val="001C7A44"/>
    <w:rsid w:val="00200338"/>
    <w:rsid w:val="002130F1"/>
    <w:rsid w:val="00215DB5"/>
    <w:rsid w:val="00223257"/>
    <w:rsid w:val="00230D1D"/>
    <w:rsid w:val="00232BE5"/>
    <w:rsid w:val="00240F8F"/>
    <w:rsid w:val="00246A0B"/>
    <w:rsid w:val="00264515"/>
    <w:rsid w:val="0026736F"/>
    <w:rsid w:val="00267FF7"/>
    <w:rsid w:val="002738B5"/>
    <w:rsid w:val="00283163"/>
    <w:rsid w:val="00290CBE"/>
    <w:rsid w:val="002A3245"/>
    <w:rsid w:val="002A7605"/>
    <w:rsid w:val="002C76A4"/>
    <w:rsid w:val="002D3185"/>
    <w:rsid w:val="002D6D3D"/>
    <w:rsid w:val="002E1EEC"/>
    <w:rsid w:val="002F3A23"/>
    <w:rsid w:val="002F4A08"/>
    <w:rsid w:val="0031357A"/>
    <w:rsid w:val="003375E8"/>
    <w:rsid w:val="00343F8C"/>
    <w:rsid w:val="00345635"/>
    <w:rsid w:val="00345FF2"/>
    <w:rsid w:val="0035418A"/>
    <w:rsid w:val="003628F6"/>
    <w:rsid w:val="00362D50"/>
    <w:rsid w:val="003630B3"/>
    <w:rsid w:val="00364025"/>
    <w:rsid w:val="0037029B"/>
    <w:rsid w:val="00385D93"/>
    <w:rsid w:val="003979C6"/>
    <w:rsid w:val="003C1BA4"/>
    <w:rsid w:val="003D51F4"/>
    <w:rsid w:val="004024A8"/>
    <w:rsid w:val="00407F77"/>
    <w:rsid w:val="00420C31"/>
    <w:rsid w:val="00434BC5"/>
    <w:rsid w:val="004406B5"/>
    <w:rsid w:val="00440E88"/>
    <w:rsid w:val="004447DA"/>
    <w:rsid w:val="0045103C"/>
    <w:rsid w:val="004566FC"/>
    <w:rsid w:val="00473222"/>
    <w:rsid w:val="004A0C2A"/>
    <w:rsid w:val="004A3552"/>
    <w:rsid w:val="004A4F40"/>
    <w:rsid w:val="004B12C4"/>
    <w:rsid w:val="004B683A"/>
    <w:rsid w:val="004C206B"/>
    <w:rsid w:val="004D1729"/>
    <w:rsid w:val="004D1EE1"/>
    <w:rsid w:val="004D5357"/>
    <w:rsid w:val="004D6F47"/>
    <w:rsid w:val="004E5C3D"/>
    <w:rsid w:val="004F29DB"/>
    <w:rsid w:val="005041A5"/>
    <w:rsid w:val="005210F6"/>
    <w:rsid w:val="00524FC9"/>
    <w:rsid w:val="0052510C"/>
    <w:rsid w:val="005336F2"/>
    <w:rsid w:val="00544E0D"/>
    <w:rsid w:val="00557C54"/>
    <w:rsid w:val="0056066B"/>
    <w:rsid w:val="00565D39"/>
    <w:rsid w:val="00583028"/>
    <w:rsid w:val="00590673"/>
    <w:rsid w:val="005A60C1"/>
    <w:rsid w:val="005A7AA3"/>
    <w:rsid w:val="005B066F"/>
    <w:rsid w:val="005B29CE"/>
    <w:rsid w:val="005B6677"/>
    <w:rsid w:val="005C1055"/>
    <w:rsid w:val="005C75D9"/>
    <w:rsid w:val="005D37E5"/>
    <w:rsid w:val="005E62C1"/>
    <w:rsid w:val="005F4A32"/>
    <w:rsid w:val="005F71D4"/>
    <w:rsid w:val="006054D4"/>
    <w:rsid w:val="00611806"/>
    <w:rsid w:val="006366AD"/>
    <w:rsid w:val="00637F72"/>
    <w:rsid w:val="006473B9"/>
    <w:rsid w:val="00655508"/>
    <w:rsid w:val="00660F34"/>
    <w:rsid w:val="00662AF9"/>
    <w:rsid w:val="00670F03"/>
    <w:rsid w:val="006803BC"/>
    <w:rsid w:val="00685704"/>
    <w:rsid w:val="0068640D"/>
    <w:rsid w:val="00686BA0"/>
    <w:rsid w:val="00687EC7"/>
    <w:rsid w:val="006908AD"/>
    <w:rsid w:val="006920D7"/>
    <w:rsid w:val="0069496F"/>
    <w:rsid w:val="006953D5"/>
    <w:rsid w:val="00695B7D"/>
    <w:rsid w:val="006A4D93"/>
    <w:rsid w:val="006B3D8D"/>
    <w:rsid w:val="006B677E"/>
    <w:rsid w:val="006B6CA4"/>
    <w:rsid w:val="006B75E0"/>
    <w:rsid w:val="006C74BC"/>
    <w:rsid w:val="006D053F"/>
    <w:rsid w:val="006D2775"/>
    <w:rsid w:val="006E06D3"/>
    <w:rsid w:val="006E4240"/>
    <w:rsid w:val="006E534E"/>
    <w:rsid w:val="00715B15"/>
    <w:rsid w:val="0072260F"/>
    <w:rsid w:val="007278B8"/>
    <w:rsid w:val="00731F3E"/>
    <w:rsid w:val="00741B91"/>
    <w:rsid w:val="0074393F"/>
    <w:rsid w:val="00747F15"/>
    <w:rsid w:val="0076057E"/>
    <w:rsid w:val="00771DED"/>
    <w:rsid w:val="00792CBE"/>
    <w:rsid w:val="007938F9"/>
    <w:rsid w:val="007943DA"/>
    <w:rsid w:val="007B3B27"/>
    <w:rsid w:val="007C03E6"/>
    <w:rsid w:val="007C20BF"/>
    <w:rsid w:val="007C2E54"/>
    <w:rsid w:val="007E3BCE"/>
    <w:rsid w:val="007F374A"/>
    <w:rsid w:val="007F465D"/>
    <w:rsid w:val="007F7F41"/>
    <w:rsid w:val="00805B3F"/>
    <w:rsid w:val="00812983"/>
    <w:rsid w:val="008129BF"/>
    <w:rsid w:val="008139FC"/>
    <w:rsid w:val="00821AF6"/>
    <w:rsid w:val="00825726"/>
    <w:rsid w:val="008346ED"/>
    <w:rsid w:val="0084455B"/>
    <w:rsid w:val="00846343"/>
    <w:rsid w:val="00847FC4"/>
    <w:rsid w:val="008605E5"/>
    <w:rsid w:val="008642EB"/>
    <w:rsid w:val="00867202"/>
    <w:rsid w:val="00870822"/>
    <w:rsid w:val="008A05B8"/>
    <w:rsid w:val="008D1276"/>
    <w:rsid w:val="008E5287"/>
    <w:rsid w:val="008F0252"/>
    <w:rsid w:val="0091590A"/>
    <w:rsid w:val="00920BDB"/>
    <w:rsid w:val="00930047"/>
    <w:rsid w:val="0095369D"/>
    <w:rsid w:val="00961495"/>
    <w:rsid w:val="009674BB"/>
    <w:rsid w:val="0098052B"/>
    <w:rsid w:val="00992B58"/>
    <w:rsid w:val="009962E5"/>
    <w:rsid w:val="009A0503"/>
    <w:rsid w:val="009A5053"/>
    <w:rsid w:val="009A56FF"/>
    <w:rsid w:val="009B1C84"/>
    <w:rsid w:val="009B6EB1"/>
    <w:rsid w:val="009C1426"/>
    <w:rsid w:val="009D00C6"/>
    <w:rsid w:val="009D14A6"/>
    <w:rsid w:val="009E0006"/>
    <w:rsid w:val="009E02CD"/>
    <w:rsid w:val="009E41B0"/>
    <w:rsid w:val="009F1498"/>
    <w:rsid w:val="009F362A"/>
    <w:rsid w:val="009F56AD"/>
    <w:rsid w:val="00A01900"/>
    <w:rsid w:val="00A01AE7"/>
    <w:rsid w:val="00A068D6"/>
    <w:rsid w:val="00A07094"/>
    <w:rsid w:val="00A1152E"/>
    <w:rsid w:val="00A20FCC"/>
    <w:rsid w:val="00A2324E"/>
    <w:rsid w:val="00A31D46"/>
    <w:rsid w:val="00A40DF4"/>
    <w:rsid w:val="00A41CB9"/>
    <w:rsid w:val="00A433AB"/>
    <w:rsid w:val="00A445DE"/>
    <w:rsid w:val="00A504CA"/>
    <w:rsid w:val="00A51408"/>
    <w:rsid w:val="00A51BE8"/>
    <w:rsid w:val="00A543E5"/>
    <w:rsid w:val="00A55BF2"/>
    <w:rsid w:val="00A570F4"/>
    <w:rsid w:val="00A57591"/>
    <w:rsid w:val="00A61EFB"/>
    <w:rsid w:val="00A705AE"/>
    <w:rsid w:val="00A73829"/>
    <w:rsid w:val="00A7425E"/>
    <w:rsid w:val="00A8402B"/>
    <w:rsid w:val="00A957D8"/>
    <w:rsid w:val="00AA0140"/>
    <w:rsid w:val="00AA2273"/>
    <w:rsid w:val="00AA596F"/>
    <w:rsid w:val="00AB24E4"/>
    <w:rsid w:val="00AB31A6"/>
    <w:rsid w:val="00AB6F2E"/>
    <w:rsid w:val="00AB7BB1"/>
    <w:rsid w:val="00AC1613"/>
    <w:rsid w:val="00AC2299"/>
    <w:rsid w:val="00AC3A5E"/>
    <w:rsid w:val="00AE1A0E"/>
    <w:rsid w:val="00AE5DC2"/>
    <w:rsid w:val="00B25DEC"/>
    <w:rsid w:val="00B26C9E"/>
    <w:rsid w:val="00B53701"/>
    <w:rsid w:val="00B63874"/>
    <w:rsid w:val="00B72BBD"/>
    <w:rsid w:val="00B801AB"/>
    <w:rsid w:val="00B81917"/>
    <w:rsid w:val="00B9290A"/>
    <w:rsid w:val="00B93836"/>
    <w:rsid w:val="00B95ABB"/>
    <w:rsid w:val="00BB4E55"/>
    <w:rsid w:val="00BB7BD3"/>
    <w:rsid w:val="00BC50CC"/>
    <w:rsid w:val="00BD195D"/>
    <w:rsid w:val="00BD4CD5"/>
    <w:rsid w:val="00BE0B16"/>
    <w:rsid w:val="00BE66C1"/>
    <w:rsid w:val="00BF6B30"/>
    <w:rsid w:val="00C17CFB"/>
    <w:rsid w:val="00C225A9"/>
    <w:rsid w:val="00C23C53"/>
    <w:rsid w:val="00C25B1B"/>
    <w:rsid w:val="00C25DA9"/>
    <w:rsid w:val="00C45415"/>
    <w:rsid w:val="00C66AF5"/>
    <w:rsid w:val="00C67BAF"/>
    <w:rsid w:val="00C722DF"/>
    <w:rsid w:val="00C7429A"/>
    <w:rsid w:val="00C7718B"/>
    <w:rsid w:val="00C859B7"/>
    <w:rsid w:val="00C9474D"/>
    <w:rsid w:val="00CA19BF"/>
    <w:rsid w:val="00CA281A"/>
    <w:rsid w:val="00CA737F"/>
    <w:rsid w:val="00CB018D"/>
    <w:rsid w:val="00CB2665"/>
    <w:rsid w:val="00CB5C21"/>
    <w:rsid w:val="00CC098A"/>
    <w:rsid w:val="00CC107F"/>
    <w:rsid w:val="00CC518E"/>
    <w:rsid w:val="00CC762C"/>
    <w:rsid w:val="00CD019F"/>
    <w:rsid w:val="00D07D3C"/>
    <w:rsid w:val="00D26A02"/>
    <w:rsid w:val="00D335DC"/>
    <w:rsid w:val="00D42D5D"/>
    <w:rsid w:val="00D44448"/>
    <w:rsid w:val="00D46367"/>
    <w:rsid w:val="00D51930"/>
    <w:rsid w:val="00D63EBE"/>
    <w:rsid w:val="00D72CEC"/>
    <w:rsid w:val="00D74BCF"/>
    <w:rsid w:val="00D76F47"/>
    <w:rsid w:val="00D81587"/>
    <w:rsid w:val="00D8526B"/>
    <w:rsid w:val="00D92A6C"/>
    <w:rsid w:val="00D97F9E"/>
    <w:rsid w:val="00DA072A"/>
    <w:rsid w:val="00DC1843"/>
    <w:rsid w:val="00DE3F26"/>
    <w:rsid w:val="00DF053C"/>
    <w:rsid w:val="00DF17AB"/>
    <w:rsid w:val="00DF5C23"/>
    <w:rsid w:val="00E02AB1"/>
    <w:rsid w:val="00E04247"/>
    <w:rsid w:val="00E411BE"/>
    <w:rsid w:val="00E41BF2"/>
    <w:rsid w:val="00E430C5"/>
    <w:rsid w:val="00E46F53"/>
    <w:rsid w:val="00E52A49"/>
    <w:rsid w:val="00E56BB5"/>
    <w:rsid w:val="00E57CCB"/>
    <w:rsid w:val="00E60083"/>
    <w:rsid w:val="00E616CC"/>
    <w:rsid w:val="00E61DB0"/>
    <w:rsid w:val="00E75E05"/>
    <w:rsid w:val="00E77A70"/>
    <w:rsid w:val="00E804E4"/>
    <w:rsid w:val="00E91042"/>
    <w:rsid w:val="00EA751B"/>
    <w:rsid w:val="00EB2E80"/>
    <w:rsid w:val="00EB5E38"/>
    <w:rsid w:val="00EB6A89"/>
    <w:rsid w:val="00EC21F0"/>
    <w:rsid w:val="00EC5B4C"/>
    <w:rsid w:val="00EC5BA1"/>
    <w:rsid w:val="00EC7694"/>
    <w:rsid w:val="00EE53C8"/>
    <w:rsid w:val="00EF3152"/>
    <w:rsid w:val="00F0595C"/>
    <w:rsid w:val="00F13B49"/>
    <w:rsid w:val="00F313E6"/>
    <w:rsid w:val="00F51496"/>
    <w:rsid w:val="00F56056"/>
    <w:rsid w:val="00F70C27"/>
    <w:rsid w:val="00F731C8"/>
    <w:rsid w:val="00F80456"/>
    <w:rsid w:val="00F86D1F"/>
    <w:rsid w:val="00F94E37"/>
    <w:rsid w:val="00F9502B"/>
    <w:rsid w:val="00FA3C2E"/>
    <w:rsid w:val="00FB2F97"/>
    <w:rsid w:val="00FB72BE"/>
    <w:rsid w:val="00FC661C"/>
    <w:rsid w:val="00FC761F"/>
    <w:rsid w:val="00FE6DA9"/>
    <w:rsid w:val="00FF05C0"/>
    <w:rsid w:val="00FF4D2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9B5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EB0"/>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6803B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55B"/>
    <w:pPr>
      <w:tabs>
        <w:tab w:val="center" w:pos="4819"/>
        <w:tab w:val="right" w:pos="9638"/>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4455B"/>
  </w:style>
  <w:style w:type="paragraph" w:styleId="Footer">
    <w:name w:val="footer"/>
    <w:basedOn w:val="Normal"/>
    <w:link w:val="FooterChar"/>
    <w:uiPriority w:val="99"/>
    <w:unhideWhenUsed/>
    <w:rsid w:val="0084455B"/>
    <w:pPr>
      <w:tabs>
        <w:tab w:val="center" w:pos="4819"/>
        <w:tab w:val="right" w:pos="9638"/>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4455B"/>
  </w:style>
  <w:style w:type="character" w:styleId="PageNumber">
    <w:name w:val="page number"/>
    <w:basedOn w:val="DefaultParagraphFont"/>
    <w:uiPriority w:val="99"/>
    <w:semiHidden/>
    <w:unhideWhenUsed/>
    <w:rsid w:val="00846343"/>
  </w:style>
  <w:style w:type="paragraph" w:styleId="BalloonText">
    <w:name w:val="Balloon Text"/>
    <w:basedOn w:val="Normal"/>
    <w:link w:val="BalloonTextChar"/>
    <w:uiPriority w:val="99"/>
    <w:semiHidden/>
    <w:unhideWhenUsed/>
    <w:rsid w:val="005E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C1"/>
    <w:rPr>
      <w:rFonts w:ascii="Segoe UI" w:hAnsi="Segoe UI" w:cs="Segoe UI"/>
      <w:sz w:val="18"/>
      <w:szCs w:val="18"/>
    </w:rPr>
  </w:style>
  <w:style w:type="character" w:styleId="CommentReference">
    <w:name w:val="annotation reference"/>
    <w:basedOn w:val="DefaultParagraphFont"/>
    <w:uiPriority w:val="99"/>
    <w:semiHidden/>
    <w:unhideWhenUsed/>
    <w:rsid w:val="009A56FF"/>
    <w:rPr>
      <w:sz w:val="16"/>
      <w:szCs w:val="16"/>
    </w:rPr>
  </w:style>
  <w:style w:type="paragraph" w:styleId="CommentText">
    <w:name w:val="annotation text"/>
    <w:basedOn w:val="Normal"/>
    <w:link w:val="CommentTextChar"/>
    <w:uiPriority w:val="99"/>
    <w:semiHidden/>
    <w:unhideWhenUsed/>
    <w:rsid w:val="009A56F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9A56FF"/>
    <w:rPr>
      <w:sz w:val="20"/>
      <w:szCs w:val="20"/>
    </w:rPr>
  </w:style>
  <w:style w:type="paragraph" w:styleId="CommentSubject">
    <w:name w:val="annotation subject"/>
    <w:basedOn w:val="CommentText"/>
    <w:next w:val="CommentText"/>
    <w:link w:val="CommentSubjectChar"/>
    <w:uiPriority w:val="99"/>
    <w:semiHidden/>
    <w:unhideWhenUsed/>
    <w:rsid w:val="009A56FF"/>
    <w:rPr>
      <w:b/>
      <w:bCs/>
    </w:rPr>
  </w:style>
  <w:style w:type="character" w:customStyle="1" w:styleId="CommentSubjectChar">
    <w:name w:val="Comment Subject Char"/>
    <w:basedOn w:val="CommentTextChar"/>
    <w:link w:val="CommentSubject"/>
    <w:uiPriority w:val="99"/>
    <w:semiHidden/>
    <w:rsid w:val="009A56FF"/>
    <w:rPr>
      <w:b/>
      <w:bCs/>
      <w:sz w:val="20"/>
      <w:szCs w:val="20"/>
    </w:rPr>
  </w:style>
  <w:style w:type="paragraph" w:styleId="ListParagraph">
    <w:name w:val="List Paragraph"/>
    <w:basedOn w:val="Normal"/>
    <w:uiPriority w:val="34"/>
    <w:qFormat/>
    <w:rsid w:val="004406B5"/>
    <w:pPr>
      <w:spacing w:after="160" w:line="259" w:lineRule="auto"/>
      <w:ind w:left="720"/>
      <w:contextualSpacing/>
    </w:pPr>
    <w:rPr>
      <w:rFonts w:asciiTheme="minorHAnsi" w:eastAsiaTheme="minorEastAsia" w:hAnsiTheme="minorHAnsi" w:cstheme="minorBidi"/>
      <w:sz w:val="22"/>
      <w:szCs w:val="22"/>
      <w:lang w:val="en-US" w:eastAsia="ja-JP"/>
    </w:rPr>
  </w:style>
  <w:style w:type="character" w:customStyle="1" w:styleId="normaltextrun">
    <w:name w:val="normaltextrun"/>
    <w:basedOn w:val="DefaultParagraphFont"/>
    <w:rsid w:val="00BC50CC"/>
  </w:style>
  <w:style w:type="character" w:customStyle="1" w:styleId="eop">
    <w:name w:val="eop"/>
    <w:basedOn w:val="DefaultParagraphFont"/>
    <w:rsid w:val="00BC50CC"/>
  </w:style>
  <w:style w:type="paragraph" w:customStyle="1" w:styleId="paragraph">
    <w:name w:val="paragraph"/>
    <w:basedOn w:val="Normal"/>
    <w:rsid w:val="00BC50CC"/>
    <w:pPr>
      <w:spacing w:before="100" w:beforeAutospacing="1" w:after="100" w:afterAutospacing="1"/>
    </w:pPr>
  </w:style>
  <w:style w:type="character" w:customStyle="1" w:styleId="scxw5731087">
    <w:name w:val="scxw5731087"/>
    <w:basedOn w:val="DefaultParagraphFont"/>
    <w:rsid w:val="0069496F"/>
  </w:style>
  <w:style w:type="paragraph" w:styleId="Date">
    <w:name w:val="Date"/>
    <w:basedOn w:val="Normal"/>
    <w:next w:val="Normal"/>
    <w:link w:val="DateChar"/>
    <w:uiPriority w:val="99"/>
    <w:semiHidden/>
    <w:unhideWhenUsed/>
    <w:rsid w:val="00215DB5"/>
  </w:style>
  <w:style w:type="character" w:customStyle="1" w:styleId="DateChar">
    <w:name w:val="Date Char"/>
    <w:basedOn w:val="DefaultParagraphFont"/>
    <w:link w:val="Date"/>
    <w:uiPriority w:val="99"/>
    <w:semiHidden/>
    <w:rsid w:val="00215DB5"/>
    <w:rPr>
      <w:rFonts w:ascii="Times New Roman" w:eastAsia="Times New Roman" w:hAnsi="Times New Roman" w:cs="Times New Roman"/>
      <w:lang w:eastAsia="it-IT"/>
    </w:rPr>
  </w:style>
  <w:style w:type="table" w:styleId="TableGrid">
    <w:name w:val="Table Grid"/>
    <w:aliases w:val="DPS Table Grid"/>
    <w:basedOn w:val="TableNormal"/>
    <w:uiPriority w:val="39"/>
    <w:rsid w:val="001C3355"/>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tableparagraph">
    <w:name w:val="gmail-tableparagraph"/>
    <w:basedOn w:val="Normal"/>
    <w:rsid w:val="00CA737F"/>
    <w:pPr>
      <w:spacing w:before="100" w:beforeAutospacing="1" w:after="100" w:afterAutospacing="1"/>
    </w:pPr>
    <w:rPr>
      <w:rFonts w:ascii="Calibri" w:eastAsiaTheme="minorHAnsi" w:hAnsi="Calibri" w:cs="Calibri"/>
      <w:sz w:val="22"/>
      <w:szCs w:val="22"/>
      <w:lang w:val="en-GB" w:eastAsia="en-GB"/>
    </w:rPr>
  </w:style>
  <w:style w:type="character" w:customStyle="1" w:styleId="Heading1Char">
    <w:name w:val="Heading 1 Char"/>
    <w:basedOn w:val="DefaultParagraphFont"/>
    <w:link w:val="Heading1"/>
    <w:uiPriority w:val="9"/>
    <w:rsid w:val="006803BC"/>
    <w:rPr>
      <w:rFonts w:asciiTheme="majorHAnsi" w:eastAsiaTheme="majorEastAsia" w:hAnsiTheme="majorHAnsi" w:cstheme="majorBidi"/>
      <w:color w:val="2F5496" w:themeColor="accent1" w:themeShade="BF"/>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7483">
      <w:bodyDiv w:val="1"/>
      <w:marLeft w:val="0"/>
      <w:marRight w:val="0"/>
      <w:marTop w:val="0"/>
      <w:marBottom w:val="0"/>
      <w:divBdr>
        <w:top w:val="none" w:sz="0" w:space="0" w:color="auto"/>
        <w:left w:val="none" w:sz="0" w:space="0" w:color="auto"/>
        <w:bottom w:val="none" w:sz="0" w:space="0" w:color="auto"/>
        <w:right w:val="none" w:sz="0" w:space="0" w:color="auto"/>
      </w:divBdr>
    </w:div>
    <w:div w:id="200824054">
      <w:bodyDiv w:val="1"/>
      <w:marLeft w:val="0"/>
      <w:marRight w:val="0"/>
      <w:marTop w:val="0"/>
      <w:marBottom w:val="0"/>
      <w:divBdr>
        <w:top w:val="none" w:sz="0" w:space="0" w:color="auto"/>
        <w:left w:val="none" w:sz="0" w:space="0" w:color="auto"/>
        <w:bottom w:val="none" w:sz="0" w:space="0" w:color="auto"/>
        <w:right w:val="none" w:sz="0" w:space="0" w:color="auto"/>
      </w:divBdr>
      <w:divsChild>
        <w:div w:id="1900707737">
          <w:marLeft w:val="0"/>
          <w:marRight w:val="0"/>
          <w:marTop w:val="0"/>
          <w:marBottom w:val="0"/>
          <w:divBdr>
            <w:top w:val="none" w:sz="0" w:space="0" w:color="auto"/>
            <w:left w:val="none" w:sz="0" w:space="0" w:color="auto"/>
            <w:bottom w:val="none" w:sz="0" w:space="0" w:color="auto"/>
            <w:right w:val="none" w:sz="0" w:space="0" w:color="auto"/>
          </w:divBdr>
          <w:divsChild>
            <w:div w:id="1443763561">
              <w:marLeft w:val="0"/>
              <w:marRight w:val="0"/>
              <w:marTop w:val="0"/>
              <w:marBottom w:val="0"/>
              <w:divBdr>
                <w:top w:val="none" w:sz="0" w:space="0" w:color="auto"/>
                <w:left w:val="none" w:sz="0" w:space="0" w:color="auto"/>
                <w:bottom w:val="none" w:sz="0" w:space="0" w:color="auto"/>
                <w:right w:val="none" w:sz="0" w:space="0" w:color="auto"/>
              </w:divBdr>
            </w:div>
          </w:divsChild>
        </w:div>
        <w:div w:id="2121139173">
          <w:marLeft w:val="0"/>
          <w:marRight w:val="0"/>
          <w:marTop w:val="0"/>
          <w:marBottom w:val="0"/>
          <w:divBdr>
            <w:top w:val="none" w:sz="0" w:space="0" w:color="auto"/>
            <w:left w:val="none" w:sz="0" w:space="0" w:color="auto"/>
            <w:bottom w:val="none" w:sz="0" w:space="0" w:color="auto"/>
            <w:right w:val="none" w:sz="0" w:space="0" w:color="auto"/>
          </w:divBdr>
          <w:divsChild>
            <w:div w:id="981887654">
              <w:marLeft w:val="0"/>
              <w:marRight w:val="0"/>
              <w:marTop w:val="0"/>
              <w:marBottom w:val="0"/>
              <w:divBdr>
                <w:top w:val="none" w:sz="0" w:space="0" w:color="auto"/>
                <w:left w:val="none" w:sz="0" w:space="0" w:color="auto"/>
                <w:bottom w:val="none" w:sz="0" w:space="0" w:color="auto"/>
                <w:right w:val="none" w:sz="0" w:space="0" w:color="auto"/>
              </w:divBdr>
            </w:div>
          </w:divsChild>
        </w:div>
        <w:div w:id="321084586">
          <w:marLeft w:val="0"/>
          <w:marRight w:val="0"/>
          <w:marTop w:val="0"/>
          <w:marBottom w:val="0"/>
          <w:divBdr>
            <w:top w:val="none" w:sz="0" w:space="0" w:color="auto"/>
            <w:left w:val="none" w:sz="0" w:space="0" w:color="auto"/>
            <w:bottom w:val="none" w:sz="0" w:space="0" w:color="auto"/>
            <w:right w:val="none" w:sz="0" w:space="0" w:color="auto"/>
          </w:divBdr>
          <w:divsChild>
            <w:div w:id="1616062874">
              <w:marLeft w:val="0"/>
              <w:marRight w:val="0"/>
              <w:marTop w:val="0"/>
              <w:marBottom w:val="0"/>
              <w:divBdr>
                <w:top w:val="none" w:sz="0" w:space="0" w:color="auto"/>
                <w:left w:val="none" w:sz="0" w:space="0" w:color="auto"/>
                <w:bottom w:val="none" w:sz="0" w:space="0" w:color="auto"/>
                <w:right w:val="none" w:sz="0" w:space="0" w:color="auto"/>
              </w:divBdr>
            </w:div>
          </w:divsChild>
        </w:div>
        <w:div w:id="1004432811">
          <w:marLeft w:val="0"/>
          <w:marRight w:val="0"/>
          <w:marTop w:val="0"/>
          <w:marBottom w:val="0"/>
          <w:divBdr>
            <w:top w:val="none" w:sz="0" w:space="0" w:color="auto"/>
            <w:left w:val="none" w:sz="0" w:space="0" w:color="auto"/>
            <w:bottom w:val="none" w:sz="0" w:space="0" w:color="auto"/>
            <w:right w:val="none" w:sz="0" w:space="0" w:color="auto"/>
          </w:divBdr>
          <w:divsChild>
            <w:div w:id="223762560">
              <w:marLeft w:val="0"/>
              <w:marRight w:val="0"/>
              <w:marTop w:val="0"/>
              <w:marBottom w:val="0"/>
              <w:divBdr>
                <w:top w:val="none" w:sz="0" w:space="0" w:color="auto"/>
                <w:left w:val="none" w:sz="0" w:space="0" w:color="auto"/>
                <w:bottom w:val="none" w:sz="0" w:space="0" w:color="auto"/>
                <w:right w:val="none" w:sz="0" w:space="0" w:color="auto"/>
              </w:divBdr>
            </w:div>
          </w:divsChild>
        </w:div>
        <w:div w:id="1674138186">
          <w:marLeft w:val="0"/>
          <w:marRight w:val="0"/>
          <w:marTop w:val="0"/>
          <w:marBottom w:val="0"/>
          <w:divBdr>
            <w:top w:val="none" w:sz="0" w:space="0" w:color="auto"/>
            <w:left w:val="none" w:sz="0" w:space="0" w:color="auto"/>
            <w:bottom w:val="none" w:sz="0" w:space="0" w:color="auto"/>
            <w:right w:val="none" w:sz="0" w:space="0" w:color="auto"/>
          </w:divBdr>
          <w:divsChild>
            <w:div w:id="1600521596">
              <w:marLeft w:val="0"/>
              <w:marRight w:val="0"/>
              <w:marTop w:val="0"/>
              <w:marBottom w:val="0"/>
              <w:divBdr>
                <w:top w:val="none" w:sz="0" w:space="0" w:color="auto"/>
                <w:left w:val="none" w:sz="0" w:space="0" w:color="auto"/>
                <w:bottom w:val="none" w:sz="0" w:space="0" w:color="auto"/>
                <w:right w:val="none" w:sz="0" w:space="0" w:color="auto"/>
              </w:divBdr>
            </w:div>
          </w:divsChild>
        </w:div>
        <w:div w:id="989209482">
          <w:marLeft w:val="0"/>
          <w:marRight w:val="0"/>
          <w:marTop w:val="0"/>
          <w:marBottom w:val="0"/>
          <w:divBdr>
            <w:top w:val="none" w:sz="0" w:space="0" w:color="auto"/>
            <w:left w:val="none" w:sz="0" w:space="0" w:color="auto"/>
            <w:bottom w:val="none" w:sz="0" w:space="0" w:color="auto"/>
            <w:right w:val="none" w:sz="0" w:space="0" w:color="auto"/>
          </w:divBdr>
          <w:divsChild>
            <w:div w:id="325744006">
              <w:marLeft w:val="0"/>
              <w:marRight w:val="0"/>
              <w:marTop w:val="0"/>
              <w:marBottom w:val="0"/>
              <w:divBdr>
                <w:top w:val="none" w:sz="0" w:space="0" w:color="auto"/>
                <w:left w:val="none" w:sz="0" w:space="0" w:color="auto"/>
                <w:bottom w:val="none" w:sz="0" w:space="0" w:color="auto"/>
                <w:right w:val="none" w:sz="0" w:space="0" w:color="auto"/>
              </w:divBdr>
            </w:div>
          </w:divsChild>
        </w:div>
        <w:div w:id="1420761150">
          <w:marLeft w:val="0"/>
          <w:marRight w:val="0"/>
          <w:marTop w:val="0"/>
          <w:marBottom w:val="0"/>
          <w:divBdr>
            <w:top w:val="none" w:sz="0" w:space="0" w:color="auto"/>
            <w:left w:val="none" w:sz="0" w:space="0" w:color="auto"/>
            <w:bottom w:val="none" w:sz="0" w:space="0" w:color="auto"/>
            <w:right w:val="none" w:sz="0" w:space="0" w:color="auto"/>
          </w:divBdr>
          <w:divsChild>
            <w:div w:id="148863831">
              <w:marLeft w:val="0"/>
              <w:marRight w:val="0"/>
              <w:marTop w:val="0"/>
              <w:marBottom w:val="0"/>
              <w:divBdr>
                <w:top w:val="none" w:sz="0" w:space="0" w:color="auto"/>
                <w:left w:val="none" w:sz="0" w:space="0" w:color="auto"/>
                <w:bottom w:val="none" w:sz="0" w:space="0" w:color="auto"/>
                <w:right w:val="none" w:sz="0" w:space="0" w:color="auto"/>
              </w:divBdr>
            </w:div>
          </w:divsChild>
        </w:div>
        <w:div w:id="364601667">
          <w:marLeft w:val="0"/>
          <w:marRight w:val="0"/>
          <w:marTop w:val="0"/>
          <w:marBottom w:val="0"/>
          <w:divBdr>
            <w:top w:val="none" w:sz="0" w:space="0" w:color="auto"/>
            <w:left w:val="none" w:sz="0" w:space="0" w:color="auto"/>
            <w:bottom w:val="none" w:sz="0" w:space="0" w:color="auto"/>
            <w:right w:val="none" w:sz="0" w:space="0" w:color="auto"/>
          </w:divBdr>
          <w:divsChild>
            <w:div w:id="617689102">
              <w:marLeft w:val="0"/>
              <w:marRight w:val="0"/>
              <w:marTop w:val="0"/>
              <w:marBottom w:val="0"/>
              <w:divBdr>
                <w:top w:val="none" w:sz="0" w:space="0" w:color="auto"/>
                <w:left w:val="none" w:sz="0" w:space="0" w:color="auto"/>
                <w:bottom w:val="none" w:sz="0" w:space="0" w:color="auto"/>
                <w:right w:val="none" w:sz="0" w:space="0" w:color="auto"/>
              </w:divBdr>
            </w:div>
          </w:divsChild>
        </w:div>
        <w:div w:id="1625111656">
          <w:marLeft w:val="0"/>
          <w:marRight w:val="0"/>
          <w:marTop w:val="0"/>
          <w:marBottom w:val="0"/>
          <w:divBdr>
            <w:top w:val="none" w:sz="0" w:space="0" w:color="auto"/>
            <w:left w:val="none" w:sz="0" w:space="0" w:color="auto"/>
            <w:bottom w:val="none" w:sz="0" w:space="0" w:color="auto"/>
            <w:right w:val="none" w:sz="0" w:space="0" w:color="auto"/>
          </w:divBdr>
          <w:divsChild>
            <w:div w:id="2005474265">
              <w:marLeft w:val="0"/>
              <w:marRight w:val="0"/>
              <w:marTop w:val="0"/>
              <w:marBottom w:val="0"/>
              <w:divBdr>
                <w:top w:val="none" w:sz="0" w:space="0" w:color="auto"/>
                <w:left w:val="none" w:sz="0" w:space="0" w:color="auto"/>
                <w:bottom w:val="none" w:sz="0" w:space="0" w:color="auto"/>
                <w:right w:val="none" w:sz="0" w:space="0" w:color="auto"/>
              </w:divBdr>
            </w:div>
          </w:divsChild>
        </w:div>
        <w:div w:id="865561669">
          <w:marLeft w:val="0"/>
          <w:marRight w:val="0"/>
          <w:marTop w:val="0"/>
          <w:marBottom w:val="0"/>
          <w:divBdr>
            <w:top w:val="none" w:sz="0" w:space="0" w:color="auto"/>
            <w:left w:val="none" w:sz="0" w:space="0" w:color="auto"/>
            <w:bottom w:val="none" w:sz="0" w:space="0" w:color="auto"/>
            <w:right w:val="none" w:sz="0" w:space="0" w:color="auto"/>
          </w:divBdr>
          <w:divsChild>
            <w:div w:id="2018462506">
              <w:marLeft w:val="0"/>
              <w:marRight w:val="0"/>
              <w:marTop w:val="0"/>
              <w:marBottom w:val="0"/>
              <w:divBdr>
                <w:top w:val="none" w:sz="0" w:space="0" w:color="auto"/>
                <w:left w:val="none" w:sz="0" w:space="0" w:color="auto"/>
                <w:bottom w:val="none" w:sz="0" w:space="0" w:color="auto"/>
                <w:right w:val="none" w:sz="0" w:space="0" w:color="auto"/>
              </w:divBdr>
            </w:div>
          </w:divsChild>
        </w:div>
        <w:div w:id="1293711113">
          <w:marLeft w:val="0"/>
          <w:marRight w:val="0"/>
          <w:marTop w:val="0"/>
          <w:marBottom w:val="0"/>
          <w:divBdr>
            <w:top w:val="none" w:sz="0" w:space="0" w:color="auto"/>
            <w:left w:val="none" w:sz="0" w:space="0" w:color="auto"/>
            <w:bottom w:val="none" w:sz="0" w:space="0" w:color="auto"/>
            <w:right w:val="none" w:sz="0" w:space="0" w:color="auto"/>
          </w:divBdr>
          <w:divsChild>
            <w:div w:id="782042174">
              <w:marLeft w:val="0"/>
              <w:marRight w:val="0"/>
              <w:marTop w:val="0"/>
              <w:marBottom w:val="0"/>
              <w:divBdr>
                <w:top w:val="none" w:sz="0" w:space="0" w:color="auto"/>
                <w:left w:val="none" w:sz="0" w:space="0" w:color="auto"/>
                <w:bottom w:val="none" w:sz="0" w:space="0" w:color="auto"/>
                <w:right w:val="none" w:sz="0" w:space="0" w:color="auto"/>
              </w:divBdr>
            </w:div>
          </w:divsChild>
        </w:div>
        <w:div w:id="2083864049">
          <w:marLeft w:val="0"/>
          <w:marRight w:val="0"/>
          <w:marTop w:val="0"/>
          <w:marBottom w:val="0"/>
          <w:divBdr>
            <w:top w:val="none" w:sz="0" w:space="0" w:color="auto"/>
            <w:left w:val="none" w:sz="0" w:space="0" w:color="auto"/>
            <w:bottom w:val="none" w:sz="0" w:space="0" w:color="auto"/>
            <w:right w:val="none" w:sz="0" w:space="0" w:color="auto"/>
          </w:divBdr>
          <w:divsChild>
            <w:div w:id="1078794068">
              <w:marLeft w:val="0"/>
              <w:marRight w:val="0"/>
              <w:marTop w:val="0"/>
              <w:marBottom w:val="0"/>
              <w:divBdr>
                <w:top w:val="none" w:sz="0" w:space="0" w:color="auto"/>
                <w:left w:val="none" w:sz="0" w:space="0" w:color="auto"/>
                <w:bottom w:val="none" w:sz="0" w:space="0" w:color="auto"/>
                <w:right w:val="none" w:sz="0" w:space="0" w:color="auto"/>
              </w:divBdr>
            </w:div>
          </w:divsChild>
        </w:div>
        <w:div w:id="488525009">
          <w:marLeft w:val="0"/>
          <w:marRight w:val="0"/>
          <w:marTop w:val="0"/>
          <w:marBottom w:val="0"/>
          <w:divBdr>
            <w:top w:val="none" w:sz="0" w:space="0" w:color="auto"/>
            <w:left w:val="none" w:sz="0" w:space="0" w:color="auto"/>
            <w:bottom w:val="none" w:sz="0" w:space="0" w:color="auto"/>
            <w:right w:val="none" w:sz="0" w:space="0" w:color="auto"/>
          </w:divBdr>
          <w:divsChild>
            <w:div w:id="1645740686">
              <w:marLeft w:val="0"/>
              <w:marRight w:val="0"/>
              <w:marTop w:val="0"/>
              <w:marBottom w:val="0"/>
              <w:divBdr>
                <w:top w:val="none" w:sz="0" w:space="0" w:color="auto"/>
                <w:left w:val="none" w:sz="0" w:space="0" w:color="auto"/>
                <w:bottom w:val="none" w:sz="0" w:space="0" w:color="auto"/>
                <w:right w:val="none" w:sz="0" w:space="0" w:color="auto"/>
              </w:divBdr>
            </w:div>
          </w:divsChild>
        </w:div>
        <w:div w:id="447966683">
          <w:marLeft w:val="0"/>
          <w:marRight w:val="0"/>
          <w:marTop w:val="0"/>
          <w:marBottom w:val="0"/>
          <w:divBdr>
            <w:top w:val="none" w:sz="0" w:space="0" w:color="auto"/>
            <w:left w:val="none" w:sz="0" w:space="0" w:color="auto"/>
            <w:bottom w:val="none" w:sz="0" w:space="0" w:color="auto"/>
            <w:right w:val="none" w:sz="0" w:space="0" w:color="auto"/>
          </w:divBdr>
          <w:divsChild>
            <w:div w:id="428502061">
              <w:marLeft w:val="0"/>
              <w:marRight w:val="0"/>
              <w:marTop w:val="0"/>
              <w:marBottom w:val="0"/>
              <w:divBdr>
                <w:top w:val="none" w:sz="0" w:space="0" w:color="auto"/>
                <w:left w:val="none" w:sz="0" w:space="0" w:color="auto"/>
                <w:bottom w:val="none" w:sz="0" w:space="0" w:color="auto"/>
                <w:right w:val="none" w:sz="0" w:space="0" w:color="auto"/>
              </w:divBdr>
            </w:div>
          </w:divsChild>
        </w:div>
        <w:div w:id="1902865112">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sChild>
        </w:div>
        <w:div w:id="152255694">
          <w:marLeft w:val="0"/>
          <w:marRight w:val="0"/>
          <w:marTop w:val="0"/>
          <w:marBottom w:val="0"/>
          <w:divBdr>
            <w:top w:val="none" w:sz="0" w:space="0" w:color="auto"/>
            <w:left w:val="none" w:sz="0" w:space="0" w:color="auto"/>
            <w:bottom w:val="none" w:sz="0" w:space="0" w:color="auto"/>
            <w:right w:val="none" w:sz="0" w:space="0" w:color="auto"/>
          </w:divBdr>
          <w:divsChild>
            <w:div w:id="2089307118">
              <w:marLeft w:val="0"/>
              <w:marRight w:val="0"/>
              <w:marTop w:val="0"/>
              <w:marBottom w:val="0"/>
              <w:divBdr>
                <w:top w:val="none" w:sz="0" w:space="0" w:color="auto"/>
                <w:left w:val="none" w:sz="0" w:space="0" w:color="auto"/>
                <w:bottom w:val="none" w:sz="0" w:space="0" w:color="auto"/>
                <w:right w:val="none" w:sz="0" w:space="0" w:color="auto"/>
              </w:divBdr>
            </w:div>
            <w:div w:id="265382166">
              <w:marLeft w:val="0"/>
              <w:marRight w:val="0"/>
              <w:marTop w:val="0"/>
              <w:marBottom w:val="0"/>
              <w:divBdr>
                <w:top w:val="none" w:sz="0" w:space="0" w:color="auto"/>
                <w:left w:val="none" w:sz="0" w:space="0" w:color="auto"/>
                <w:bottom w:val="none" w:sz="0" w:space="0" w:color="auto"/>
                <w:right w:val="none" w:sz="0" w:space="0" w:color="auto"/>
              </w:divBdr>
            </w:div>
          </w:divsChild>
        </w:div>
        <w:div w:id="1235311643">
          <w:marLeft w:val="0"/>
          <w:marRight w:val="0"/>
          <w:marTop w:val="0"/>
          <w:marBottom w:val="0"/>
          <w:divBdr>
            <w:top w:val="none" w:sz="0" w:space="0" w:color="auto"/>
            <w:left w:val="none" w:sz="0" w:space="0" w:color="auto"/>
            <w:bottom w:val="none" w:sz="0" w:space="0" w:color="auto"/>
            <w:right w:val="none" w:sz="0" w:space="0" w:color="auto"/>
          </w:divBdr>
          <w:divsChild>
            <w:div w:id="976842408">
              <w:marLeft w:val="0"/>
              <w:marRight w:val="0"/>
              <w:marTop w:val="0"/>
              <w:marBottom w:val="0"/>
              <w:divBdr>
                <w:top w:val="none" w:sz="0" w:space="0" w:color="auto"/>
                <w:left w:val="none" w:sz="0" w:space="0" w:color="auto"/>
                <w:bottom w:val="none" w:sz="0" w:space="0" w:color="auto"/>
                <w:right w:val="none" w:sz="0" w:space="0" w:color="auto"/>
              </w:divBdr>
            </w:div>
            <w:div w:id="1179852480">
              <w:marLeft w:val="0"/>
              <w:marRight w:val="0"/>
              <w:marTop w:val="0"/>
              <w:marBottom w:val="0"/>
              <w:divBdr>
                <w:top w:val="none" w:sz="0" w:space="0" w:color="auto"/>
                <w:left w:val="none" w:sz="0" w:space="0" w:color="auto"/>
                <w:bottom w:val="none" w:sz="0" w:space="0" w:color="auto"/>
                <w:right w:val="none" w:sz="0" w:space="0" w:color="auto"/>
              </w:divBdr>
            </w:div>
          </w:divsChild>
        </w:div>
        <w:div w:id="883909638">
          <w:marLeft w:val="0"/>
          <w:marRight w:val="0"/>
          <w:marTop w:val="0"/>
          <w:marBottom w:val="0"/>
          <w:divBdr>
            <w:top w:val="none" w:sz="0" w:space="0" w:color="auto"/>
            <w:left w:val="none" w:sz="0" w:space="0" w:color="auto"/>
            <w:bottom w:val="none" w:sz="0" w:space="0" w:color="auto"/>
            <w:right w:val="none" w:sz="0" w:space="0" w:color="auto"/>
          </w:divBdr>
          <w:divsChild>
            <w:div w:id="237253116">
              <w:marLeft w:val="0"/>
              <w:marRight w:val="0"/>
              <w:marTop w:val="0"/>
              <w:marBottom w:val="0"/>
              <w:divBdr>
                <w:top w:val="none" w:sz="0" w:space="0" w:color="auto"/>
                <w:left w:val="none" w:sz="0" w:space="0" w:color="auto"/>
                <w:bottom w:val="none" w:sz="0" w:space="0" w:color="auto"/>
                <w:right w:val="none" w:sz="0" w:space="0" w:color="auto"/>
              </w:divBdr>
            </w:div>
          </w:divsChild>
        </w:div>
        <w:div w:id="1265267047">
          <w:marLeft w:val="0"/>
          <w:marRight w:val="0"/>
          <w:marTop w:val="0"/>
          <w:marBottom w:val="0"/>
          <w:divBdr>
            <w:top w:val="none" w:sz="0" w:space="0" w:color="auto"/>
            <w:left w:val="none" w:sz="0" w:space="0" w:color="auto"/>
            <w:bottom w:val="none" w:sz="0" w:space="0" w:color="auto"/>
            <w:right w:val="none" w:sz="0" w:space="0" w:color="auto"/>
          </w:divBdr>
          <w:divsChild>
            <w:div w:id="1828980341">
              <w:marLeft w:val="0"/>
              <w:marRight w:val="0"/>
              <w:marTop w:val="0"/>
              <w:marBottom w:val="0"/>
              <w:divBdr>
                <w:top w:val="none" w:sz="0" w:space="0" w:color="auto"/>
                <w:left w:val="none" w:sz="0" w:space="0" w:color="auto"/>
                <w:bottom w:val="none" w:sz="0" w:space="0" w:color="auto"/>
                <w:right w:val="none" w:sz="0" w:space="0" w:color="auto"/>
              </w:divBdr>
            </w:div>
          </w:divsChild>
        </w:div>
        <w:div w:id="1192761615">
          <w:marLeft w:val="0"/>
          <w:marRight w:val="0"/>
          <w:marTop w:val="0"/>
          <w:marBottom w:val="0"/>
          <w:divBdr>
            <w:top w:val="none" w:sz="0" w:space="0" w:color="auto"/>
            <w:left w:val="none" w:sz="0" w:space="0" w:color="auto"/>
            <w:bottom w:val="none" w:sz="0" w:space="0" w:color="auto"/>
            <w:right w:val="none" w:sz="0" w:space="0" w:color="auto"/>
          </w:divBdr>
          <w:divsChild>
            <w:div w:id="715473303">
              <w:marLeft w:val="0"/>
              <w:marRight w:val="0"/>
              <w:marTop w:val="0"/>
              <w:marBottom w:val="0"/>
              <w:divBdr>
                <w:top w:val="none" w:sz="0" w:space="0" w:color="auto"/>
                <w:left w:val="none" w:sz="0" w:space="0" w:color="auto"/>
                <w:bottom w:val="none" w:sz="0" w:space="0" w:color="auto"/>
                <w:right w:val="none" w:sz="0" w:space="0" w:color="auto"/>
              </w:divBdr>
            </w:div>
          </w:divsChild>
        </w:div>
        <w:div w:id="1912231879">
          <w:marLeft w:val="0"/>
          <w:marRight w:val="0"/>
          <w:marTop w:val="0"/>
          <w:marBottom w:val="0"/>
          <w:divBdr>
            <w:top w:val="none" w:sz="0" w:space="0" w:color="auto"/>
            <w:left w:val="none" w:sz="0" w:space="0" w:color="auto"/>
            <w:bottom w:val="none" w:sz="0" w:space="0" w:color="auto"/>
            <w:right w:val="none" w:sz="0" w:space="0" w:color="auto"/>
          </w:divBdr>
          <w:divsChild>
            <w:div w:id="1770076351">
              <w:marLeft w:val="0"/>
              <w:marRight w:val="0"/>
              <w:marTop w:val="0"/>
              <w:marBottom w:val="0"/>
              <w:divBdr>
                <w:top w:val="none" w:sz="0" w:space="0" w:color="auto"/>
                <w:left w:val="none" w:sz="0" w:space="0" w:color="auto"/>
                <w:bottom w:val="none" w:sz="0" w:space="0" w:color="auto"/>
                <w:right w:val="none" w:sz="0" w:space="0" w:color="auto"/>
              </w:divBdr>
            </w:div>
            <w:div w:id="327680143">
              <w:marLeft w:val="0"/>
              <w:marRight w:val="0"/>
              <w:marTop w:val="0"/>
              <w:marBottom w:val="0"/>
              <w:divBdr>
                <w:top w:val="none" w:sz="0" w:space="0" w:color="auto"/>
                <w:left w:val="none" w:sz="0" w:space="0" w:color="auto"/>
                <w:bottom w:val="none" w:sz="0" w:space="0" w:color="auto"/>
                <w:right w:val="none" w:sz="0" w:space="0" w:color="auto"/>
              </w:divBdr>
            </w:div>
          </w:divsChild>
        </w:div>
        <w:div w:id="1753039290">
          <w:marLeft w:val="0"/>
          <w:marRight w:val="0"/>
          <w:marTop w:val="0"/>
          <w:marBottom w:val="0"/>
          <w:divBdr>
            <w:top w:val="none" w:sz="0" w:space="0" w:color="auto"/>
            <w:left w:val="none" w:sz="0" w:space="0" w:color="auto"/>
            <w:bottom w:val="none" w:sz="0" w:space="0" w:color="auto"/>
            <w:right w:val="none" w:sz="0" w:space="0" w:color="auto"/>
          </w:divBdr>
          <w:divsChild>
            <w:div w:id="264845202">
              <w:marLeft w:val="0"/>
              <w:marRight w:val="0"/>
              <w:marTop w:val="0"/>
              <w:marBottom w:val="0"/>
              <w:divBdr>
                <w:top w:val="none" w:sz="0" w:space="0" w:color="auto"/>
                <w:left w:val="none" w:sz="0" w:space="0" w:color="auto"/>
                <w:bottom w:val="none" w:sz="0" w:space="0" w:color="auto"/>
                <w:right w:val="none" w:sz="0" w:space="0" w:color="auto"/>
              </w:divBdr>
            </w:div>
          </w:divsChild>
        </w:div>
        <w:div w:id="1626807965">
          <w:marLeft w:val="0"/>
          <w:marRight w:val="0"/>
          <w:marTop w:val="0"/>
          <w:marBottom w:val="0"/>
          <w:divBdr>
            <w:top w:val="none" w:sz="0" w:space="0" w:color="auto"/>
            <w:left w:val="none" w:sz="0" w:space="0" w:color="auto"/>
            <w:bottom w:val="none" w:sz="0" w:space="0" w:color="auto"/>
            <w:right w:val="none" w:sz="0" w:space="0" w:color="auto"/>
          </w:divBdr>
          <w:divsChild>
            <w:div w:id="426317624">
              <w:marLeft w:val="0"/>
              <w:marRight w:val="0"/>
              <w:marTop w:val="0"/>
              <w:marBottom w:val="0"/>
              <w:divBdr>
                <w:top w:val="none" w:sz="0" w:space="0" w:color="auto"/>
                <w:left w:val="none" w:sz="0" w:space="0" w:color="auto"/>
                <w:bottom w:val="none" w:sz="0" w:space="0" w:color="auto"/>
                <w:right w:val="none" w:sz="0" w:space="0" w:color="auto"/>
              </w:divBdr>
            </w:div>
          </w:divsChild>
        </w:div>
        <w:div w:id="171189264">
          <w:marLeft w:val="0"/>
          <w:marRight w:val="0"/>
          <w:marTop w:val="0"/>
          <w:marBottom w:val="0"/>
          <w:divBdr>
            <w:top w:val="none" w:sz="0" w:space="0" w:color="auto"/>
            <w:left w:val="none" w:sz="0" w:space="0" w:color="auto"/>
            <w:bottom w:val="none" w:sz="0" w:space="0" w:color="auto"/>
            <w:right w:val="none" w:sz="0" w:space="0" w:color="auto"/>
          </w:divBdr>
          <w:divsChild>
            <w:div w:id="11223628">
              <w:marLeft w:val="0"/>
              <w:marRight w:val="0"/>
              <w:marTop w:val="0"/>
              <w:marBottom w:val="0"/>
              <w:divBdr>
                <w:top w:val="none" w:sz="0" w:space="0" w:color="auto"/>
                <w:left w:val="none" w:sz="0" w:space="0" w:color="auto"/>
                <w:bottom w:val="none" w:sz="0" w:space="0" w:color="auto"/>
                <w:right w:val="none" w:sz="0" w:space="0" w:color="auto"/>
              </w:divBdr>
            </w:div>
          </w:divsChild>
        </w:div>
        <w:div w:id="215288211">
          <w:marLeft w:val="0"/>
          <w:marRight w:val="0"/>
          <w:marTop w:val="0"/>
          <w:marBottom w:val="0"/>
          <w:divBdr>
            <w:top w:val="none" w:sz="0" w:space="0" w:color="auto"/>
            <w:left w:val="none" w:sz="0" w:space="0" w:color="auto"/>
            <w:bottom w:val="none" w:sz="0" w:space="0" w:color="auto"/>
            <w:right w:val="none" w:sz="0" w:space="0" w:color="auto"/>
          </w:divBdr>
          <w:divsChild>
            <w:div w:id="477111822">
              <w:marLeft w:val="0"/>
              <w:marRight w:val="0"/>
              <w:marTop w:val="0"/>
              <w:marBottom w:val="0"/>
              <w:divBdr>
                <w:top w:val="none" w:sz="0" w:space="0" w:color="auto"/>
                <w:left w:val="none" w:sz="0" w:space="0" w:color="auto"/>
                <w:bottom w:val="none" w:sz="0" w:space="0" w:color="auto"/>
                <w:right w:val="none" w:sz="0" w:space="0" w:color="auto"/>
              </w:divBdr>
            </w:div>
          </w:divsChild>
        </w:div>
        <w:div w:id="1647781119">
          <w:marLeft w:val="0"/>
          <w:marRight w:val="0"/>
          <w:marTop w:val="0"/>
          <w:marBottom w:val="0"/>
          <w:divBdr>
            <w:top w:val="none" w:sz="0" w:space="0" w:color="auto"/>
            <w:left w:val="none" w:sz="0" w:space="0" w:color="auto"/>
            <w:bottom w:val="none" w:sz="0" w:space="0" w:color="auto"/>
            <w:right w:val="none" w:sz="0" w:space="0" w:color="auto"/>
          </w:divBdr>
          <w:divsChild>
            <w:div w:id="1221790123">
              <w:marLeft w:val="0"/>
              <w:marRight w:val="0"/>
              <w:marTop w:val="0"/>
              <w:marBottom w:val="0"/>
              <w:divBdr>
                <w:top w:val="none" w:sz="0" w:space="0" w:color="auto"/>
                <w:left w:val="none" w:sz="0" w:space="0" w:color="auto"/>
                <w:bottom w:val="none" w:sz="0" w:space="0" w:color="auto"/>
                <w:right w:val="none" w:sz="0" w:space="0" w:color="auto"/>
              </w:divBdr>
            </w:div>
          </w:divsChild>
        </w:div>
        <w:div w:id="163981680">
          <w:marLeft w:val="0"/>
          <w:marRight w:val="0"/>
          <w:marTop w:val="0"/>
          <w:marBottom w:val="0"/>
          <w:divBdr>
            <w:top w:val="none" w:sz="0" w:space="0" w:color="auto"/>
            <w:left w:val="none" w:sz="0" w:space="0" w:color="auto"/>
            <w:bottom w:val="none" w:sz="0" w:space="0" w:color="auto"/>
            <w:right w:val="none" w:sz="0" w:space="0" w:color="auto"/>
          </w:divBdr>
          <w:divsChild>
            <w:div w:id="1479490417">
              <w:marLeft w:val="0"/>
              <w:marRight w:val="0"/>
              <w:marTop w:val="0"/>
              <w:marBottom w:val="0"/>
              <w:divBdr>
                <w:top w:val="none" w:sz="0" w:space="0" w:color="auto"/>
                <w:left w:val="none" w:sz="0" w:space="0" w:color="auto"/>
                <w:bottom w:val="none" w:sz="0" w:space="0" w:color="auto"/>
                <w:right w:val="none" w:sz="0" w:space="0" w:color="auto"/>
              </w:divBdr>
            </w:div>
          </w:divsChild>
        </w:div>
        <w:div w:id="61756270">
          <w:marLeft w:val="0"/>
          <w:marRight w:val="0"/>
          <w:marTop w:val="0"/>
          <w:marBottom w:val="0"/>
          <w:divBdr>
            <w:top w:val="none" w:sz="0" w:space="0" w:color="auto"/>
            <w:left w:val="none" w:sz="0" w:space="0" w:color="auto"/>
            <w:bottom w:val="none" w:sz="0" w:space="0" w:color="auto"/>
            <w:right w:val="none" w:sz="0" w:space="0" w:color="auto"/>
          </w:divBdr>
          <w:divsChild>
            <w:div w:id="1133139093">
              <w:marLeft w:val="0"/>
              <w:marRight w:val="0"/>
              <w:marTop w:val="0"/>
              <w:marBottom w:val="0"/>
              <w:divBdr>
                <w:top w:val="none" w:sz="0" w:space="0" w:color="auto"/>
                <w:left w:val="none" w:sz="0" w:space="0" w:color="auto"/>
                <w:bottom w:val="none" w:sz="0" w:space="0" w:color="auto"/>
                <w:right w:val="none" w:sz="0" w:space="0" w:color="auto"/>
              </w:divBdr>
            </w:div>
          </w:divsChild>
        </w:div>
        <w:div w:id="671184204">
          <w:marLeft w:val="0"/>
          <w:marRight w:val="0"/>
          <w:marTop w:val="0"/>
          <w:marBottom w:val="0"/>
          <w:divBdr>
            <w:top w:val="none" w:sz="0" w:space="0" w:color="auto"/>
            <w:left w:val="none" w:sz="0" w:space="0" w:color="auto"/>
            <w:bottom w:val="none" w:sz="0" w:space="0" w:color="auto"/>
            <w:right w:val="none" w:sz="0" w:space="0" w:color="auto"/>
          </w:divBdr>
          <w:divsChild>
            <w:div w:id="1037897670">
              <w:marLeft w:val="0"/>
              <w:marRight w:val="0"/>
              <w:marTop w:val="0"/>
              <w:marBottom w:val="0"/>
              <w:divBdr>
                <w:top w:val="none" w:sz="0" w:space="0" w:color="auto"/>
                <w:left w:val="none" w:sz="0" w:space="0" w:color="auto"/>
                <w:bottom w:val="none" w:sz="0" w:space="0" w:color="auto"/>
                <w:right w:val="none" w:sz="0" w:space="0" w:color="auto"/>
              </w:divBdr>
            </w:div>
          </w:divsChild>
        </w:div>
        <w:div w:id="677317636">
          <w:marLeft w:val="0"/>
          <w:marRight w:val="0"/>
          <w:marTop w:val="0"/>
          <w:marBottom w:val="0"/>
          <w:divBdr>
            <w:top w:val="none" w:sz="0" w:space="0" w:color="auto"/>
            <w:left w:val="none" w:sz="0" w:space="0" w:color="auto"/>
            <w:bottom w:val="none" w:sz="0" w:space="0" w:color="auto"/>
            <w:right w:val="none" w:sz="0" w:space="0" w:color="auto"/>
          </w:divBdr>
          <w:divsChild>
            <w:div w:id="505246452">
              <w:marLeft w:val="0"/>
              <w:marRight w:val="0"/>
              <w:marTop w:val="0"/>
              <w:marBottom w:val="0"/>
              <w:divBdr>
                <w:top w:val="none" w:sz="0" w:space="0" w:color="auto"/>
                <w:left w:val="none" w:sz="0" w:space="0" w:color="auto"/>
                <w:bottom w:val="none" w:sz="0" w:space="0" w:color="auto"/>
                <w:right w:val="none" w:sz="0" w:space="0" w:color="auto"/>
              </w:divBdr>
            </w:div>
          </w:divsChild>
        </w:div>
        <w:div w:id="194080733">
          <w:marLeft w:val="0"/>
          <w:marRight w:val="0"/>
          <w:marTop w:val="0"/>
          <w:marBottom w:val="0"/>
          <w:divBdr>
            <w:top w:val="none" w:sz="0" w:space="0" w:color="auto"/>
            <w:left w:val="none" w:sz="0" w:space="0" w:color="auto"/>
            <w:bottom w:val="none" w:sz="0" w:space="0" w:color="auto"/>
            <w:right w:val="none" w:sz="0" w:space="0" w:color="auto"/>
          </w:divBdr>
          <w:divsChild>
            <w:div w:id="2121140014">
              <w:marLeft w:val="0"/>
              <w:marRight w:val="0"/>
              <w:marTop w:val="0"/>
              <w:marBottom w:val="0"/>
              <w:divBdr>
                <w:top w:val="none" w:sz="0" w:space="0" w:color="auto"/>
                <w:left w:val="none" w:sz="0" w:space="0" w:color="auto"/>
                <w:bottom w:val="none" w:sz="0" w:space="0" w:color="auto"/>
                <w:right w:val="none" w:sz="0" w:space="0" w:color="auto"/>
              </w:divBdr>
            </w:div>
          </w:divsChild>
        </w:div>
        <w:div w:id="4136133">
          <w:marLeft w:val="0"/>
          <w:marRight w:val="0"/>
          <w:marTop w:val="0"/>
          <w:marBottom w:val="0"/>
          <w:divBdr>
            <w:top w:val="none" w:sz="0" w:space="0" w:color="auto"/>
            <w:left w:val="none" w:sz="0" w:space="0" w:color="auto"/>
            <w:bottom w:val="none" w:sz="0" w:space="0" w:color="auto"/>
            <w:right w:val="none" w:sz="0" w:space="0" w:color="auto"/>
          </w:divBdr>
          <w:divsChild>
            <w:div w:id="584649859">
              <w:marLeft w:val="0"/>
              <w:marRight w:val="0"/>
              <w:marTop w:val="0"/>
              <w:marBottom w:val="0"/>
              <w:divBdr>
                <w:top w:val="none" w:sz="0" w:space="0" w:color="auto"/>
                <w:left w:val="none" w:sz="0" w:space="0" w:color="auto"/>
                <w:bottom w:val="none" w:sz="0" w:space="0" w:color="auto"/>
                <w:right w:val="none" w:sz="0" w:space="0" w:color="auto"/>
              </w:divBdr>
            </w:div>
          </w:divsChild>
        </w:div>
        <w:div w:id="1789931310">
          <w:marLeft w:val="0"/>
          <w:marRight w:val="0"/>
          <w:marTop w:val="0"/>
          <w:marBottom w:val="0"/>
          <w:divBdr>
            <w:top w:val="none" w:sz="0" w:space="0" w:color="auto"/>
            <w:left w:val="none" w:sz="0" w:space="0" w:color="auto"/>
            <w:bottom w:val="none" w:sz="0" w:space="0" w:color="auto"/>
            <w:right w:val="none" w:sz="0" w:space="0" w:color="auto"/>
          </w:divBdr>
          <w:divsChild>
            <w:div w:id="848644094">
              <w:marLeft w:val="0"/>
              <w:marRight w:val="0"/>
              <w:marTop w:val="0"/>
              <w:marBottom w:val="0"/>
              <w:divBdr>
                <w:top w:val="none" w:sz="0" w:space="0" w:color="auto"/>
                <w:left w:val="none" w:sz="0" w:space="0" w:color="auto"/>
                <w:bottom w:val="none" w:sz="0" w:space="0" w:color="auto"/>
                <w:right w:val="none" w:sz="0" w:space="0" w:color="auto"/>
              </w:divBdr>
            </w:div>
          </w:divsChild>
        </w:div>
        <w:div w:id="1172649880">
          <w:marLeft w:val="0"/>
          <w:marRight w:val="0"/>
          <w:marTop w:val="0"/>
          <w:marBottom w:val="0"/>
          <w:divBdr>
            <w:top w:val="none" w:sz="0" w:space="0" w:color="auto"/>
            <w:left w:val="none" w:sz="0" w:space="0" w:color="auto"/>
            <w:bottom w:val="none" w:sz="0" w:space="0" w:color="auto"/>
            <w:right w:val="none" w:sz="0" w:space="0" w:color="auto"/>
          </w:divBdr>
          <w:divsChild>
            <w:div w:id="4561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1225">
      <w:bodyDiv w:val="1"/>
      <w:marLeft w:val="0"/>
      <w:marRight w:val="0"/>
      <w:marTop w:val="0"/>
      <w:marBottom w:val="0"/>
      <w:divBdr>
        <w:top w:val="none" w:sz="0" w:space="0" w:color="auto"/>
        <w:left w:val="none" w:sz="0" w:space="0" w:color="auto"/>
        <w:bottom w:val="none" w:sz="0" w:space="0" w:color="auto"/>
        <w:right w:val="none" w:sz="0" w:space="0" w:color="auto"/>
      </w:divBdr>
    </w:div>
    <w:div w:id="505442986">
      <w:bodyDiv w:val="1"/>
      <w:marLeft w:val="0"/>
      <w:marRight w:val="0"/>
      <w:marTop w:val="0"/>
      <w:marBottom w:val="0"/>
      <w:divBdr>
        <w:top w:val="none" w:sz="0" w:space="0" w:color="auto"/>
        <w:left w:val="none" w:sz="0" w:space="0" w:color="auto"/>
        <w:bottom w:val="none" w:sz="0" w:space="0" w:color="auto"/>
        <w:right w:val="none" w:sz="0" w:space="0" w:color="auto"/>
      </w:divBdr>
    </w:div>
    <w:div w:id="559949047">
      <w:bodyDiv w:val="1"/>
      <w:marLeft w:val="0"/>
      <w:marRight w:val="0"/>
      <w:marTop w:val="0"/>
      <w:marBottom w:val="0"/>
      <w:divBdr>
        <w:top w:val="none" w:sz="0" w:space="0" w:color="auto"/>
        <w:left w:val="none" w:sz="0" w:space="0" w:color="auto"/>
        <w:bottom w:val="none" w:sz="0" w:space="0" w:color="auto"/>
        <w:right w:val="none" w:sz="0" w:space="0" w:color="auto"/>
      </w:divBdr>
      <w:divsChild>
        <w:div w:id="1174035496">
          <w:marLeft w:val="0"/>
          <w:marRight w:val="0"/>
          <w:marTop w:val="0"/>
          <w:marBottom w:val="0"/>
          <w:divBdr>
            <w:top w:val="none" w:sz="0" w:space="0" w:color="auto"/>
            <w:left w:val="none" w:sz="0" w:space="0" w:color="auto"/>
            <w:bottom w:val="none" w:sz="0" w:space="0" w:color="auto"/>
            <w:right w:val="none" w:sz="0" w:space="0" w:color="auto"/>
          </w:divBdr>
          <w:divsChild>
            <w:div w:id="1457026935">
              <w:marLeft w:val="0"/>
              <w:marRight w:val="0"/>
              <w:marTop w:val="0"/>
              <w:marBottom w:val="0"/>
              <w:divBdr>
                <w:top w:val="none" w:sz="0" w:space="0" w:color="auto"/>
                <w:left w:val="none" w:sz="0" w:space="0" w:color="auto"/>
                <w:bottom w:val="none" w:sz="0" w:space="0" w:color="auto"/>
                <w:right w:val="none" w:sz="0" w:space="0" w:color="auto"/>
              </w:divBdr>
            </w:div>
          </w:divsChild>
        </w:div>
        <w:div w:id="2135174962">
          <w:marLeft w:val="0"/>
          <w:marRight w:val="0"/>
          <w:marTop w:val="0"/>
          <w:marBottom w:val="0"/>
          <w:divBdr>
            <w:top w:val="none" w:sz="0" w:space="0" w:color="auto"/>
            <w:left w:val="none" w:sz="0" w:space="0" w:color="auto"/>
            <w:bottom w:val="none" w:sz="0" w:space="0" w:color="auto"/>
            <w:right w:val="none" w:sz="0" w:space="0" w:color="auto"/>
          </w:divBdr>
          <w:divsChild>
            <w:div w:id="308482229">
              <w:marLeft w:val="0"/>
              <w:marRight w:val="0"/>
              <w:marTop w:val="0"/>
              <w:marBottom w:val="0"/>
              <w:divBdr>
                <w:top w:val="none" w:sz="0" w:space="0" w:color="auto"/>
                <w:left w:val="none" w:sz="0" w:space="0" w:color="auto"/>
                <w:bottom w:val="none" w:sz="0" w:space="0" w:color="auto"/>
                <w:right w:val="none" w:sz="0" w:space="0" w:color="auto"/>
              </w:divBdr>
            </w:div>
          </w:divsChild>
        </w:div>
        <w:div w:id="1341466474">
          <w:marLeft w:val="0"/>
          <w:marRight w:val="0"/>
          <w:marTop w:val="0"/>
          <w:marBottom w:val="0"/>
          <w:divBdr>
            <w:top w:val="none" w:sz="0" w:space="0" w:color="auto"/>
            <w:left w:val="none" w:sz="0" w:space="0" w:color="auto"/>
            <w:bottom w:val="none" w:sz="0" w:space="0" w:color="auto"/>
            <w:right w:val="none" w:sz="0" w:space="0" w:color="auto"/>
          </w:divBdr>
          <w:divsChild>
            <w:div w:id="695929645">
              <w:marLeft w:val="0"/>
              <w:marRight w:val="0"/>
              <w:marTop w:val="0"/>
              <w:marBottom w:val="0"/>
              <w:divBdr>
                <w:top w:val="none" w:sz="0" w:space="0" w:color="auto"/>
                <w:left w:val="none" w:sz="0" w:space="0" w:color="auto"/>
                <w:bottom w:val="none" w:sz="0" w:space="0" w:color="auto"/>
                <w:right w:val="none" w:sz="0" w:space="0" w:color="auto"/>
              </w:divBdr>
            </w:div>
          </w:divsChild>
        </w:div>
        <w:div w:id="768358893">
          <w:marLeft w:val="0"/>
          <w:marRight w:val="0"/>
          <w:marTop w:val="0"/>
          <w:marBottom w:val="0"/>
          <w:divBdr>
            <w:top w:val="none" w:sz="0" w:space="0" w:color="auto"/>
            <w:left w:val="none" w:sz="0" w:space="0" w:color="auto"/>
            <w:bottom w:val="none" w:sz="0" w:space="0" w:color="auto"/>
            <w:right w:val="none" w:sz="0" w:space="0" w:color="auto"/>
          </w:divBdr>
          <w:divsChild>
            <w:div w:id="643699117">
              <w:marLeft w:val="0"/>
              <w:marRight w:val="0"/>
              <w:marTop w:val="0"/>
              <w:marBottom w:val="0"/>
              <w:divBdr>
                <w:top w:val="none" w:sz="0" w:space="0" w:color="auto"/>
                <w:left w:val="none" w:sz="0" w:space="0" w:color="auto"/>
                <w:bottom w:val="none" w:sz="0" w:space="0" w:color="auto"/>
                <w:right w:val="none" w:sz="0" w:space="0" w:color="auto"/>
              </w:divBdr>
            </w:div>
          </w:divsChild>
        </w:div>
        <w:div w:id="890045057">
          <w:marLeft w:val="0"/>
          <w:marRight w:val="0"/>
          <w:marTop w:val="0"/>
          <w:marBottom w:val="0"/>
          <w:divBdr>
            <w:top w:val="none" w:sz="0" w:space="0" w:color="auto"/>
            <w:left w:val="none" w:sz="0" w:space="0" w:color="auto"/>
            <w:bottom w:val="none" w:sz="0" w:space="0" w:color="auto"/>
            <w:right w:val="none" w:sz="0" w:space="0" w:color="auto"/>
          </w:divBdr>
          <w:divsChild>
            <w:div w:id="1182209644">
              <w:marLeft w:val="0"/>
              <w:marRight w:val="0"/>
              <w:marTop w:val="0"/>
              <w:marBottom w:val="0"/>
              <w:divBdr>
                <w:top w:val="none" w:sz="0" w:space="0" w:color="auto"/>
                <w:left w:val="none" w:sz="0" w:space="0" w:color="auto"/>
                <w:bottom w:val="none" w:sz="0" w:space="0" w:color="auto"/>
                <w:right w:val="none" w:sz="0" w:space="0" w:color="auto"/>
              </w:divBdr>
            </w:div>
          </w:divsChild>
        </w:div>
        <w:div w:id="513347154">
          <w:marLeft w:val="0"/>
          <w:marRight w:val="0"/>
          <w:marTop w:val="0"/>
          <w:marBottom w:val="0"/>
          <w:divBdr>
            <w:top w:val="none" w:sz="0" w:space="0" w:color="auto"/>
            <w:left w:val="none" w:sz="0" w:space="0" w:color="auto"/>
            <w:bottom w:val="none" w:sz="0" w:space="0" w:color="auto"/>
            <w:right w:val="none" w:sz="0" w:space="0" w:color="auto"/>
          </w:divBdr>
          <w:divsChild>
            <w:div w:id="115295654">
              <w:marLeft w:val="0"/>
              <w:marRight w:val="0"/>
              <w:marTop w:val="0"/>
              <w:marBottom w:val="0"/>
              <w:divBdr>
                <w:top w:val="none" w:sz="0" w:space="0" w:color="auto"/>
                <w:left w:val="none" w:sz="0" w:space="0" w:color="auto"/>
                <w:bottom w:val="none" w:sz="0" w:space="0" w:color="auto"/>
                <w:right w:val="none" w:sz="0" w:space="0" w:color="auto"/>
              </w:divBdr>
            </w:div>
          </w:divsChild>
        </w:div>
        <w:div w:id="1408191463">
          <w:marLeft w:val="0"/>
          <w:marRight w:val="0"/>
          <w:marTop w:val="0"/>
          <w:marBottom w:val="0"/>
          <w:divBdr>
            <w:top w:val="none" w:sz="0" w:space="0" w:color="auto"/>
            <w:left w:val="none" w:sz="0" w:space="0" w:color="auto"/>
            <w:bottom w:val="none" w:sz="0" w:space="0" w:color="auto"/>
            <w:right w:val="none" w:sz="0" w:space="0" w:color="auto"/>
          </w:divBdr>
          <w:divsChild>
            <w:div w:id="1774275855">
              <w:marLeft w:val="0"/>
              <w:marRight w:val="0"/>
              <w:marTop w:val="0"/>
              <w:marBottom w:val="0"/>
              <w:divBdr>
                <w:top w:val="none" w:sz="0" w:space="0" w:color="auto"/>
                <w:left w:val="none" w:sz="0" w:space="0" w:color="auto"/>
                <w:bottom w:val="none" w:sz="0" w:space="0" w:color="auto"/>
                <w:right w:val="none" w:sz="0" w:space="0" w:color="auto"/>
              </w:divBdr>
            </w:div>
          </w:divsChild>
        </w:div>
        <w:div w:id="2093115855">
          <w:marLeft w:val="0"/>
          <w:marRight w:val="0"/>
          <w:marTop w:val="0"/>
          <w:marBottom w:val="0"/>
          <w:divBdr>
            <w:top w:val="none" w:sz="0" w:space="0" w:color="auto"/>
            <w:left w:val="none" w:sz="0" w:space="0" w:color="auto"/>
            <w:bottom w:val="none" w:sz="0" w:space="0" w:color="auto"/>
            <w:right w:val="none" w:sz="0" w:space="0" w:color="auto"/>
          </w:divBdr>
          <w:divsChild>
            <w:div w:id="242767034">
              <w:marLeft w:val="0"/>
              <w:marRight w:val="0"/>
              <w:marTop w:val="0"/>
              <w:marBottom w:val="0"/>
              <w:divBdr>
                <w:top w:val="none" w:sz="0" w:space="0" w:color="auto"/>
                <w:left w:val="none" w:sz="0" w:space="0" w:color="auto"/>
                <w:bottom w:val="none" w:sz="0" w:space="0" w:color="auto"/>
                <w:right w:val="none" w:sz="0" w:space="0" w:color="auto"/>
              </w:divBdr>
            </w:div>
          </w:divsChild>
        </w:div>
        <w:div w:id="1816872258">
          <w:marLeft w:val="0"/>
          <w:marRight w:val="0"/>
          <w:marTop w:val="0"/>
          <w:marBottom w:val="0"/>
          <w:divBdr>
            <w:top w:val="none" w:sz="0" w:space="0" w:color="auto"/>
            <w:left w:val="none" w:sz="0" w:space="0" w:color="auto"/>
            <w:bottom w:val="none" w:sz="0" w:space="0" w:color="auto"/>
            <w:right w:val="none" w:sz="0" w:space="0" w:color="auto"/>
          </w:divBdr>
          <w:divsChild>
            <w:div w:id="1396900677">
              <w:marLeft w:val="0"/>
              <w:marRight w:val="0"/>
              <w:marTop w:val="0"/>
              <w:marBottom w:val="0"/>
              <w:divBdr>
                <w:top w:val="none" w:sz="0" w:space="0" w:color="auto"/>
                <w:left w:val="none" w:sz="0" w:space="0" w:color="auto"/>
                <w:bottom w:val="none" w:sz="0" w:space="0" w:color="auto"/>
                <w:right w:val="none" w:sz="0" w:space="0" w:color="auto"/>
              </w:divBdr>
            </w:div>
          </w:divsChild>
        </w:div>
        <w:div w:id="2063168185">
          <w:marLeft w:val="0"/>
          <w:marRight w:val="0"/>
          <w:marTop w:val="0"/>
          <w:marBottom w:val="0"/>
          <w:divBdr>
            <w:top w:val="none" w:sz="0" w:space="0" w:color="auto"/>
            <w:left w:val="none" w:sz="0" w:space="0" w:color="auto"/>
            <w:bottom w:val="none" w:sz="0" w:space="0" w:color="auto"/>
            <w:right w:val="none" w:sz="0" w:space="0" w:color="auto"/>
          </w:divBdr>
          <w:divsChild>
            <w:div w:id="609628303">
              <w:marLeft w:val="0"/>
              <w:marRight w:val="0"/>
              <w:marTop w:val="0"/>
              <w:marBottom w:val="0"/>
              <w:divBdr>
                <w:top w:val="none" w:sz="0" w:space="0" w:color="auto"/>
                <w:left w:val="none" w:sz="0" w:space="0" w:color="auto"/>
                <w:bottom w:val="none" w:sz="0" w:space="0" w:color="auto"/>
                <w:right w:val="none" w:sz="0" w:space="0" w:color="auto"/>
              </w:divBdr>
            </w:div>
          </w:divsChild>
        </w:div>
        <w:div w:id="421336502">
          <w:marLeft w:val="0"/>
          <w:marRight w:val="0"/>
          <w:marTop w:val="0"/>
          <w:marBottom w:val="0"/>
          <w:divBdr>
            <w:top w:val="none" w:sz="0" w:space="0" w:color="auto"/>
            <w:left w:val="none" w:sz="0" w:space="0" w:color="auto"/>
            <w:bottom w:val="none" w:sz="0" w:space="0" w:color="auto"/>
            <w:right w:val="none" w:sz="0" w:space="0" w:color="auto"/>
          </w:divBdr>
          <w:divsChild>
            <w:div w:id="1424836840">
              <w:marLeft w:val="0"/>
              <w:marRight w:val="0"/>
              <w:marTop w:val="0"/>
              <w:marBottom w:val="0"/>
              <w:divBdr>
                <w:top w:val="none" w:sz="0" w:space="0" w:color="auto"/>
                <w:left w:val="none" w:sz="0" w:space="0" w:color="auto"/>
                <w:bottom w:val="none" w:sz="0" w:space="0" w:color="auto"/>
                <w:right w:val="none" w:sz="0" w:space="0" w:color="auto"/>
              </w:divBdr>
            </w:div>
          </w:divsChild>
        </w:div>
        <w:div w:id="1481146198">
          <w:marLeft w:val="0"/>
          <w:marRight w:val="0"/>
          <w:marTop w:val="0"/>
          <w:marBottom w:val="0"/>
          <w:divBdr>
            <w:top w:val="none" w:sz="0" w:space="0" w:color="auto"/>
            <w:left w:val="none" w:sz="0" w:space="0" w:color="auto"/>
            <w:bottom w:val="none" w:sz="0" w:space="0" w:color="auto"/>
            <w:right w:val="none" w:sz="0" w:space="0" w:color="auto"/>
          </w:divBdr>
          <w:divsChild>
            <w:div w:id="2130196413">
              <w:marLeft w:val="0"/>
              <w:marRight w:val="0"/>
              <w:marTop w:val="0"/>
              <w:marBottom w:val="0"/>
              <w:divBdr>
                <w:top w:val="none" w:sz="0" w:space="0" w:color="auto"/>
                <w:left w:val="none" w:sz="0" w:space="0" w:color="auto"/>
                <w:bottom w:val="none" w:sz="0" w:space="0" w:color="auto"/>
                <w:right w:val="none" w:sz="0" w:space="0" w:color="auto"/>
              </w:divBdr>
            </w:div>
          </w:divsChild>
        </w:div>
        <w:div w:id="1729062688">
          <w:marLeft w:val="0"/>
          <w:marRight w:val="0"/>
          <w:marTop w:val="0"/>
          <w:marBottom w:val="0"/>
          <w:divBdr>
            <w:top w:val="none" w:sz="0" w:space="0" w:color="auto"/>
            <w:left w:val="none" w:sz="0" w:space="0" w:color="auto"/>
            <w:bottom w:val="none" w:sz="0" w:space="0" w:color="auto"/>
            <w:right w:val="none" w:sz="0" w:space="0" w:color="auto"/>
          </w:divBdr>
          <w:divsChild>
            <w:div w:id="953443451">
              <w:marLeft w:val="0"/>
              <w:marRight w:val="0"/>
              <w:marTop w:val="0"/>
              <w:marBottom w:val="0"/>
              <w:divBdr>
                <w:top w:val="none" w:sz="0" w:space="0" w:color="auto"/>
                <w:left w:val="none" w:sz="0" w:space="0" w:color="auto"/>
                <w:bottom w:val="none" w:sz="0" w:space="0" w:color="auto"/>
                <w:right w:val="none" w:sz="0" w:space="0" w:color="auto"/>
              </w:divBdr>
            </w:div>
          </w:divsChild>
        </w:div>
        <w:div w:id="1858541618">
          <w:marLeft w:val="0"/>
          <w:marRight w:val="0"/>
          <w:marTop w:val="0"/>
          <w:marBottom w:val="0"/>
          <w:divBdr>
            <w:top w:val="none" w:sz="0" w:space="0" w:color="auto"/>
            <w:left w:val="none" w:sz="0" w:space="0" w:color="auto"/>
            <w:bottom w:val="none" w:sz="0" w:space="0" w:color="auto"/>
            <w:right w:val="none" w:sz="0" w:space="0" w:color="auto"/>
          </w:divBdr>
          <w:divsChild>
            <w:div w:id="1385834281">
              <w:marLeft w:val="0"/>
              <w:marRight w:val="0"/>
              <w:marTop w:val="0"/>
              <w:marBottom w:val="0"/>
              <w:divBdr>
                <w:top w:val="none" w:sz="0" w:space="0" w:color="auto"/>
                <w:left w:val="none" w:sz="0" w:space="0" w:color="auto"/>
                <w:bottom w:val="none" w:sz="0" w:space="0" w:color="auto"/>
                <w:right w:val="none" w:sz="0" w:space="0" w:color="auto"/>
              </w:divBdr>
            </w:div>
          </w:divsChild>
        </w:div>
        <w:div w:id="2145393666">
          <w:marLeft w:val="0"/>
          <w:marRight w:val="0"/>
          <w:marTop w:val="0"/>
          <w:marBottom w:val="0"/>
          <w:divBdr>
            <w:top w:val="none" w:sz="0" w:space="0" w:color="auto"/>
            <w:left w:val="none" w:sz="0" w:space="0" w:color="auto"/>
            <w:bottom w:val="none" w:sz="0" w:space="0" w:color="auto"/>
            <w:right w:val="none" w:sz="0" w:space="0" w:color="auto"/>
          </w:divBdr>
          <w:divsChild>
            <w:div w:id="981933685">
              <w:marLeft w:val="0"/>
              <w:marRight w:val="0"/>
              <w:marTop w:val="0"/>
              <w:marBottom w:val="0"/>
              <w:divBdr>
                <w:top w:val="none" w:sz="0" w:space="0" w:color="auto"/>
                <w:left w:val="none" w:sz="0" w:space="0" w:color="auto"/>
                <w:bottom w:val="none" w:sz="0" w:space="0" w:color="auto"/>
                <w:right w:val="none" w:sz="0" w:space="0" w:color="auto"/>
              </w:divBdr>
            </w:div>
          </w:divsChild>
        </w:div>
        <w:div w:id="1691569073">
          <w:marLeft w:val="0"/>
          <w:marRight w:val="0"/>
          <w:marTop w:val="0"/>
          <w:marBottom w:val="0"/>
          <w:divBdr>
            <w:top w:val="none" w:sz="0" w:space="0" w:color="auto"/>
            <w:left w:val="none" w:sz="0" w:space="0" w:color="auto"/>
            <w:bottom w:val="none" w:sz="0" w:space="0" w:color="auto"/>
            <w:right w:val="none" w:sz="0" w:space="0" w:color="auto"/>
          </w:divBdr>
          <w:divsChild>
            <w:div w:id="289172180">
              <w:marLeft w:val="0"/>
              <w:marRight w:val="0"/>
              <w:marTop w:val="0"/>
              <w:marBottom w:val="0"/>
              <w:divBdr>
                <w:top w:val="none" w:sz="0" w:space="0" w:color="auto"/>
                <w:left w:val="none" w:sz="0" w:space="0" w:color="auto"/>
                <w:bottom w:val="none" w:sz="0" w:space="0" w:color="auto"/>
                <w:right w:val="none" w:sz="0" w:space="0" w:color="auto"/>
              </w:divBdr>
            </w:div>
          </w:divsChild>
        </w:div>
        <w:div w:id="1742218001">
          <w:marLeft w:val="0"/>
          <w:marRight w:val="0"/>
          <w:marTop w:val="0"/>
          <w:marBottom w:val="0"/>
          <w:divBdr>
            <w:top w:val="none" w:sz="0" w:space="0" w:color="auto"/>
            <w:left w:val="none" w:sz="0" w:space="0" w:color="auto"/>
            <w:bottom w:val="none" w:sz="0" w:space="0" w:color="auto"/>
            <w:right w:val="none" w:sz="0" w:space="0" w:color="auto"/>
          </w:divBdr>
          <w:divsChild>
            <w:div w:id="1952086728">
              <w:marLeft w:val="0"/>
              <w:marRight w:val="0"/>
              <w:marTop w:val="0"/>
              <w:marBottom w:val="0"/>
              <w:divBdr>
                <w:top w:val="none" w:sz="0" w:space="0" w:color="auto"/>
                <w:left w:val="none" w:sz="0" w:space="0" w:color="auto"/>
                <w:bottom w:val="none" w:sz="0" w:space="0" w:color="auto"/>
                <w:right w:val="none" w:sz="0" w:space="0" w:color="auto"/>
              </w:divBdr>
            </w:div>
          </w:divsChild>
        </w:div>
        <w:div w:id="971713553">
          <w:marLeft w:val="0"/>
          <w:marRight w:val="0"/>
          <w:marTop w:val="0"/>
          <w:marBottom w:val="0"/>
          <w:divBdr>
            <w:top w:val="none" w:sz="0" w:space="0" w:color="auto"/>
            <w:left w:val="none" w:sz="0" w:space="0" w:color="auto"/>
            <w:bottom w:val="none" w:sz="0" w:space="0" w:color="auto"/>
            <w:right w:val="none" w:sz="0" w:space="0" w:color="auto"/>
          </w:divBdr>
          <w:divsChild>
            <w:div w:id="1374693043">
              <w:marLeft w:val="0"/>
              <w:marRight w:val="0"/>
              <w:marTop w:val="0"/>
              <w:marBottom w:val="0"/>
              <w:divBdr>
                <w:top w:val="none" w:sz="0" w:space="0" w:color="auto"/>
                <w:left w:val="none" w:sz="0" w:space="0" w:color="auto"/>
                <w:bottom w:val="none" w:sz="0" w:space="0" w:color="auto"/>
                <w:right w:val="none" w:sz="0" w:space="0" w:color="auto"/>
              </w:divBdr>
            </w:div>
          </w:divsChild>
        </w:div>
        <w:div w:id="1351645508">
          <w:marLeft w:val="0"/>
          <w:marRight w:val="0"/>
          <w:marTop w:val="0"/>
          <w:marBottom w:val="0"/>
          <w:divBdr>
            <w:top w:val="none" w:sz="0" w:space="0" w:color="auto"/>
            <w:left w:val="none" w:sz="0" w:space="0" w:color="auto"/>
            <w:bottom w:val="none" w:sz="0" w:space="0" w:color="auto"/>
            <w:right w:val="none" w:sz="0" w:space="0" w:color="auto"/>
          </w:divBdr>
          <w:divsChild>
            <w:div w:id="793476807">
              <w:marLeft w:val="0"/>
              <w:marRight w:val="0"/>
              <w:marTop w:val="0"/>
              <w:marBottom w:val="0"/>
              <w:divBdr>
                <w:top w:val="none" w:sz="0" w:space="0" w:color="auto"/>
                <w:left w:val="none" w:sz="0" w:space="0" w:color="auto"/>
                <w:bottom w:val="none" w:sz="0" w:space="0" w:color="auto"/>
                <w:right w:val="none" w:sz="0" w:space="0" w:color="auto"/>
              </w:divBdr>
            </w:div>
          </w:divsChild>
        </w:div>
        <w:div w:id="928079909">
          <w:marLeft w:val="0"/>
          <w:marRight w:val="0"/>
          <w:marTop w:val="0"/>
          <w:marBottom w:val="0"/>
          <w:divBdr>
            <w:top w:val="none" w:sz="0" w:space="0" w:color="auto"/>
            <w:left w:val="none" w:sz="0" w:space="0" w:color="auto"/>
            <w:bottom w:val="none" w:sz="0" w:space="0" w:color="auto"/>
            <w:right w:val="none" w:sz="0" w:space="0" w:color="auto"/>
          </w:divBdr>
          <w:divsChild>
            <w:div w:id="1689866534">
              <w:marLeft w:val="0"/>
              <w:marRight w:val="0"/>
              <w:marTop w:val="0"/>
              <w:marBottom w:val="0"/>
              <w:divBdr>
                <w:top w:val="none" w:sz="0" w:space="0" w:color="auto"/>
                <w:left w:val="none" w:sz="0" w:space="0" w:color="auto"/>
                <w:bottom w:val="none" w:sz="0" w:space="0" w:color="auto"/>
                <w:right w:val="none" w:sz="0" w:space="0" w:color="auto"/>
              </w:divBdr>
            </w:div>
          </w:divsChild>
        </w:div>
        <w:div w:id="1908688356">
          <w:marLeft w:val="0"/>
          <w:marRight w:val="0"/>
          <w:marTop w:val="0"/>
          <w:marBottom w:val="0"/>
          <w:divBdr>
            <w:top w:val="none" w:sz="0" w:space="0" w:color="auto"/>
            <w:left w:val="none" w:sz="0" w:space="0" w:color="auto"/>
            <w:bottom w:val="none" w:sz="0" w:space="0" w:color="auto"/>
            <w:right w:val="none" w:sz="0" w:space="0" w:color="auto"/>
          </w:divBdr>
          <w:divsChild>
            <w:div w:id="363142759">
              <w:marLeft w:val="0"/>
              <w:marRight w:val="0"/>
              <w:marTop w:val="0"/>
              <w:marBottom w:val="0"/>
              <w:divBdr>
                <w:top w:val="none" w:sz="0" w:space="0" w:color="auto"/>
                <w:left w:val="none" w:sz="0" w:space="0" w:color="auto"/>
                <w:bottom w:val="none" w:sz="0" w:space="0" w:color="auto"/>
                <w:right w:val="none" w:sz="0" w:space="0" w:color="auto"/>
              </w:divBdr>
            </w:div>
          </w:divsChild>
        </w:div>
        <w:div w:id="1384208562">
          <w:marLeft w:val="0"/>
          <w:marRight w:val="0"/>
          <w:marTop w:val="0"/>
          <w:marBottom w:val="0"/>
          <w:divBdr>
            <w:top w:val="none" w:sz="0" w:space="0" w:color="auto"/>
            <w:left w:val="none" w:sz="0" w:space="0" w:color="auto"/>
            <w:bottom w:val="none" w:sz="0" w:space="0" w:color="auto"/>
            <w:right w:val="none" w:sz="0" w:space="0" w:color="auto"/>
          </w:divBdr>
          <w:divsChild>
            <w:div w:id="1386366846">
              <w:marLeft w:val="0"/>
              <w:marRight w:val="0"/>
              <w:marTop w:val="0"/>
              <w:marBottom w:val="0"/>
              <w:divBdr>
                <w:top w:val="none" w:sz="0" w:space="0" w:color="auto"/>
                <w:left w:val="none" w:sz="0" w:space="0" w:color="auto"/>
                <w:bottom w:val="none" w:sz="0" w:space="0" w:color="auto"/>
                <w:right w:val="none" w:sz="0" w:space="0" w:color="auto"/>
              </w:divBdr>
            </w:div>
          </w:divsChild>
        </w:div>
        <w:div w:id="1990939734">
          <w:marLeft w:val="0"/>
          <w:marRight w:val="0"/>
          <w:marTop w:val="0"/>
          <w:marBottom w:val="0"/>
          <w:divBdr>
            <w:top w:val="none" w:sz="0" w:space="0" w:color="auto"/>
            <w:left w:val="none" w:sz="0" w:space="0" w:color="auto"/>
            <w:bottom w:val="none" w:sz="0" w:space="0" w:color="auto"/>
            <w:right w:val="none" w:sz="0" w:space="0" w:color="auto"/>
          </w:divBdr>
          <w:divsChild>
            <w:div w:id="976764211">
              <w:marLeft w:val="0"/>
              <w:marRight w:val="0"/>
              <w:marTop w:val="0"/>
              <w:marBottom w:val="0"/>
              <w:divBdr>
                <w:top w:val="none" w:sz="0" w:space="0" w:color="auto"/>
                <w:left w:val="none" w:sz="0" w:space="0" w:color="auto"/>
                <w:bottom w:val="none" w:sz="0" w:space="0" w:color="auto"/>
                <w:right w:val="none" w:sz="0" w:space="0" w:color="auto"/>
              </w:divBdr>
            </w:div>
          </w:divsChild>
        </w:div>
        <w:div w:id="1149706457">
          <w:marLeft w:val="0"/>
          <w:marRight w:val="0"/>
          <w:marTop w:val="0"/>
          <w:marBottom w:val="0"/>
          <w:divBdr>
            <w:top w:val="none" w:sz="0" w:space="0" w:color="auto"/>
            <w:left w:val="none" w:sz="0" w:space="0" w:color="auto"/>
            <w:bottom w:val="none" w:sz="0" w:space="0" w:color="auto"/>
            <w:right w:val="none" w:sz="0" w:space="0" w:color="auto"/>
          </w:divBdr>
          <w:divsChild>
            <w:div w:id="222451580">
              <w:marLeft w:val="0"/>
              <w:marRight w:val="0"/>
              <w:marTop w:val="0"/>
              <w:marBottom w:val="0"/>
              <w:divBdr>
                <w:top w:val="none" w:sz="0" w:space="0" w:color="auto"/>
                <w:left w:val="none" w:sz="0" w:space="0" w:color="auto"/>
                <w:bottom w:val="none" w:sz="0" w:space="0" w:color="auto"/>
                <w:right w:val="none" w:sz="0" w:space="0" w:color="auto"/>
              </w:divBdr>
            </w:div>
          </w:divsChild>
        </w:div>
        <w:div w:id="1081104143">
          <w:marLeft w:val="0"/>
          <w:marRight w:val="0"/>
          <w:marTop w:val="0"/>
          <w:marBottom w:val="0"/>
          <w:divBdr>
            <w:top w:val="none" w:sz="0" w:space="0" w:color="auto"/>
            <w:left w:val="none" w:sz="0" w:space="0" w:color="auto"/>
            <w:bottom w:val="none" w:sz="0" w:space="0" w:color="auto"/>
            <w:right w:val="none" w:sz="0" w:space="0" w:color="auto"/>
          </w:divBdr>
          <w:divsChild>
            <w:div w:id="1048140574">
              <w:marLeft w:val="0"/>
              <w:marRight w:val="0"/>
              <w:marTop w:val="0"/>
              <w:marBottom w:val="0"/>
              <w:divBdr>
                <w:top w:val="none" w:sz="0" w:space="0" w:color="auto"/>
                <w:left w:val="none" w:sz="0" w:space="0" w:color="auto"/>
                <w:bottom w:val="none" w:sz="0" w:space="0" w:color="auto"/>
                <w:right w:val="none" w:sz="0" w:space="0" w:color="auto"/>
              </w:divBdr>
            </w:div>
          </w:divsChild>
        </w:div>
        <w:div w:id="180360022">
          <w:marLeft w:val="0"/>
          <w:marRight w:val="0"/>
          <w:marTop w:val="0"/>
          <w:marBottom w:val="0"/>
          <w:divBdr>
            <w:top w:val="none" w:sz="0" w:space="0" w:color="auto"/>
            <w:left w:val="none" w:sz="0" w:space="0" w:color="auto"/>
            <w:bottom w:val="none" w:sz="0" w:space="0" w:color="auto"/>
            <w:right w:val="none" w:sz="0" w:space="0" w:color="auto"/>
          </w:divBdr>
          <w:divsChild>
            <w:div w:id="238295222">
              <w:marLeft w:val="0"/>
              <w:marRight w:val="0"/>
              <w:marTop w:val="0"/>
              <w:marBottom w:val="0"/>
              <w:divBdr>
                <w:top w:val="none" w:sz="0" w:space="0" w:color="auto"/>
                <w:left w:val="none" w:sz="0" w:space="0" w:color="auto"/>
                <w:bottom w:val="none" w:sz="0" w:space="0" w:color="auto"/>
                <w:right w:val="none" w:sz="0" w:space="0" w:color="auto"/>
              </w:divBdr>
            </w:div>
          </w:divsChild>
        </w:div>
        <w:div w:id="1099256285">
          <w:marLeft w:val="0"/>
          <w:marRight w:val="0"/>
          <w:marTop w:val="0"/>
          <w:marBottom w:val="0"/>
          <w:divBdr>
            <w:top w:val="none" w:sz="0" w:space="0" w:color="auto"/>
            <w:left w:val="none" w:sz="0" w:space="0" w:color="auto"/>
            <w:bottom w:val="none" w:sz="0" w:space="0" w:color="auto"/>
            <w:right w:val="none" w:sz="0" w:space="0" w:color="auto"/>
          </w:divBdr>
          <w:divsChild>
            <w:div w:id="1549872406">
              <w:marLeft w:val="0"/>
              <w:marRight w:val="0"/>
              <w:marTop w:val="0"/>
              <w:marBottom w:val="0"/>
              <w:divBdr>
                <w:top w:val="none" w:sz="0" w:space="0" w:color="auto"/>
                <w:left w:val="none" w:sz="0" w:space="0" w:color="auto"/>
                <w:bottom w:val="none" w:sz="0" w:space="0" w:color="auto"/>
                <w:right w:val="none" w:sz="0" w:space="0" w:color="auto"/>
              </w:divBdr>
            </w:div>
          </w:divsChild>
        </w:div>
        <w:div w:id="1392580417">
          <w:marLeft w:val="0"/>
          <w:marRight w:val="0"/>
          <w:marTop w:val="0"/>
          <w:marBottom w:val="0"/>
          <w:divBdr>
            <w:top w:val="none" w:sz="0" w:space="0" w:color="auto"/>
            <w:left w:val="none" w:sz="0" w:space="0" w:color="auto"/>
            <w:bottom w:val="none" w:sz="0" w:space="0" w:color="auto"/>
            <w:right w:val="none" w:sz="0" w:space="0" w:color="auto"/>
          </w:divBdr>
          <w:divsChild>
            <w:div w:id="630094974">
              <w:marLeft w:val="0"/>
              <w:marRight w:val="0"/>
              <w:marTop w:val="0"/>
              <w:marBottom w:val="0"/>
              <w:divBdr>
                <w:top w:val="none" w:sz="0" w:space="0" w:color="auto"/>
                <w:left w:val="none" w:sz="0" w:space="0" w:color="auto"/>
                <w:bottom w:val="none" w:sz="0" w:space="0" w:color="auto"/>
                <w:right w:val="none" w:sz="0" w:space="0" w:color="auto"/>
              </w:divBdr>
            </w:div>
            <w:div w:id="452943844">
              <w:marLeft w:val="0"/>
              <w:marRight w:val="0"/>
              <w:marTop w:val="0"/>
              <w:marBottom w:val="0"/>
              <w:divBdr>
                <w:top w:val="none" w:sz="0" w:space="0" w:color="auto"/>
                <w:left w:val="none" w:sz="0" w:space="0" w:color="auto"/>
                <w:bottom w:val="none" w:sz="0" w:space="0" w:color="auto"/>
                <w:right w:val="none" w:sz="0" w:space="0" w:color="auto"/>
              </w:divBdr>
            </w:div>
          </w:divsChild>
        </w:div>
        <w:div w:id="1813057915">
          <w:marLeft w:val="0"/>
          <w:marRight w:val="0"/>
          <w:marTop w:val="0"/>
          <w:marBottom w:val="0"/>
          <w:divBdr>
            <w:top w:val="none" w:sz="0" w:space="0" w:color="auto"/>
            <w:left w:val="none" w:sz="0" w:space="0" w:color="auto"/>
            <w:bottom w:val="none" w:sz="0" w:space="0" w:color="auto"/>
            <w:right w:val="none" w:sz="0" w:space="0" w:color="auto"/>
          </w:divBdr>
          <w:divsChild>
            <w:div w:id="931544842">
              <w:marLeft w:val="0"/>
              <w:marRight w:val="0"/>
              <w:marTop w:val="0"/>
              <w:marBottom w:val="0"/>
              <w:divBdr>
                <w:top w:val="none" w:sz="0" w:space="0" w:color="auto"/>
                <w:left w:val="none" w:sz="0" w:space="0" w:color="auto"/>
                <w:bottom w:val="none" w:sz="0" w:space="0" w:color="auto"/>
                <w:right w:val="none" w:sz="0" w:space="0" w:color="auto"/>
              </w:divBdr>
            </w:div>
          </w:divsChild>
        </w:div>
        <w:div w:id="948046286">
          <w:marLeft w:val="0"/>
          <w:marRight w:val="0"/>
          <w:marTop w:val="0"/>
          <w:marBottom w:val="0"/>
          <w:divBdr>
            <w:top w:val="none" w:sz="0" w:space="0" w:color="auto"/>
            <w:left w:val="none" w:sz="0" w:space="0" w:color="auto"/>
            <w:bottom w:val="none" w:sz="0" w:space="0" w:color="auto"/>
            <w:right w:val="none" w:sz="0" w:space="0" w:color="auto"/>
          </w:divBdr>
          <w:divsChild>
            <w:div w:id="690300642">
              <w:marLeft w:val="0"/>
              <w:marRight w:val="0"/>
              <w:marTop w:val="0"/>
              <w:marBottom w:val="0"/>
              <w:divBdr>
                <w:top w:val="none" w:sz="0" w:space="0" w:color="auto"/>
                <w:left w:val="none" w:sz="0" w:space="0" w:color="auto"/>
                <w:bottom w:val="none" w:sz="0" w:space="0" w:color="auto"/>
                <w:right w:val="none" w:sz="0" w:space="0" w:color="auto"/>
              </w:divBdr>
            </w:div>
          </w:divsChild>
        </w:div>
        <w:div w:id="1078019418">
          <w:marLeft w:val="0"/>
          <w:marRight w:val="0"/>
          <w:marTop w:val="0"/>
          <w:marBottom w:val="0"/>
          <w:divBdr>
            <w:top w:val="none" w:sz="0" w:space="0" w:color="auto"/>
            <w:left w:val="none" w:sz="0" w:space="0" w:color="auto"/>
            <w:bottom w:val="none" w:sz="0" w:space="0" w:color="auto"/>
            <w:right w:val="none" w:sz="0" w:space="0" w:color="auto"/>
          </w:divBdr>
          <w:divsChild>
            <w:div w:id="656610994">
              <w:marLeft w:val="0"/>
              <w:marRight w:val="0"/>
              <w:marTop w:val="0"/>
              <w:marBottom w:val="0"/>
              <w:divBdr>
                <w:top w:val="none" w:sz="0" w:space="0" w:color="auto"/>
                <w:left w:val="none" w:sz="0" w:space="0" w:color="auto"/>
                <w:bottom w:val="none" w:sz="0" w:space="0" w:color="auto"/>
                <w:right w:val="none" w:sz="0" w:space="0" w:color="auto"/>
              </w:divBdr>
            </w:div>
          </w:divsChild>
        </w:div>
        <w:div w:id="617487340">
          <w:marLeft w:val="0"/>
          <w:marRight w:val="0"/>
          <w:marTop w:val="0"/>
          <w:marBottom w:val="0"/>
          <w:divBdr>
            <w:top w:val="none" w:sz="0" w:space="0" w:color="auto"/>
            <w:left w:val="none" w:sz="0" w:space="0" w:color="auto"/>
            <w:bottom w:val="none" w:sz="0" w:space="0" w:color="auto"/>
            <w:right w:val="none" w:sz="0" w:space="0" w:color="auto"/>
          </w:divBdr>
          <w:divsChild>
            <w:div w:id="872619041">
              <w:marLeft w:val="0"/>
              <w:marRight w:val="0"/>
              <w:marTop w:val="0"/>
              <w:marBottom w:val="0"/>
              <w:divBdr>
                <w:top w:val="none" w:sz="0" w:space="0" w:color="auto"/>
                <w:left w:val="none" w:sz="0" w:space="0" w:color="auto"/>
                <w:bottom w:val="none" w:sz="0" w:space="0" w:color="auto"/>
                <w:right w:val="none" w:sz="0" w:space="0" w:color="auto"/>
              </w:divBdr>
            </w:div>
            <w:div w:id="605118455">
              <w:marLeft w:val="0"/>
              <w:marRight w:val="0"/>
              <w:marTop w:val="0"/>
              <w:marBottom w:val="0"/>
              <w:divBdr>
                <w:top w:val="none" w:sz="0" w:space="0" w:color="auto"/>
                <w:left w:val="none" w:sz="0" w:space="0" w:color="auto"/>
                <w:bottom w:val="none" w:sz="0" w:space="0" w:color="auto"/>
                <w:right w:val="none" w:sz="0" w:space="0" w:color="auto"/>
              </w:divBdr>
            </w:div>
          </w:divsChild>
        </w:div>
        <w:div w:id="1537812616">
          <w:marLeft w:val="0"/>
          <w:marRight w:val="0"/>
          <w:marTop w:val="0"/>
          <w:marBottom w:val="0"/>
          <w:divBdr>
            <w:top w:val="none" w:sz="0" w:space="0" w:color="auto"/>
            <w:left w:val="none" w:sz="0" w:space="0" w:color="auto"/>
            <w:bottom w:val="none" w:sz="0" w:space="0" w:color="auto"/>
            <w:right w:val="none" w:sz="0" w:space="0" w:color="auto"/>
          </w:divBdr>
          <w:divsChild>
            <w:div w:id="1243635941">
              <w:marLeft w:val="0"/>
              <w:marRight w:val="0"/>
              <w:marTop w:val="0"/>
              <w:marBottom w:val="0"/>
              <w:divBdr>
                <w:top w:val="none" w:sz="0" w:space="0" w:color="auto"/>
                <w:left w:val="none" w:sz="0" w:space="0" w:color="auto"/>
                <w:bottom w:val="none" w:sz="0" w:space="0" w:color="auto"/>
                <w:right w:val="none" w:sz="0" w:space="0" w:color="auto"/>
              </w:divBdr>
            </w:div>
          </w:divsChild>
        </w:div>
        <w:div w:id="352925460">
          <w:marLeft w:val="0"/>
          <w:marRight w:val="0"/>
          <w:marTop w:val="0"/>
          <w:marBottom w:val="0"/>
          <w:divBdr>
            <w:top w:val="none" w:sz="0" w:space="0" w:color="auto"/>
            <w:left w:val="none" w:sz="0" w:space="0" w:color="auto"/>
            <w:bottom w:val="none" w:sz="0" w:space="0" w:color="auto"/>
            <w:right w:val="none" w:sz="0" w:space="0" w:color="auto"/>
          </w:divBdr>
          <w:divsChild>
            <w:div w:id="2010404757">
              <w:marLeft w:val="0"/>
              <w:marRight w:val="0"/>
              <w:marTop w:val="0"/>
              <w:marBottom w:val="0"/>
              <w:divBdr>
                <w:top w:val="none" w:sz="0" w:space="0" w:color="auto"/>
                <w:left w:val="none" w:sz="0" w:space="0" w:color="auto"/>
                <w:bottom w:val="none" w:sz="0" w:space="0" w:color="auto"/>
                <w:right w:val="none" w:sz="0" w:space="0" w:color="auto"/>
              </w:divBdr>
            </w:div>
          </w:divsChild>
        </w:div>
        <w:div w:id="1670793209">
          <w:marLeft w:val="0"/>
          <w:marRight w:val="0"/>
          <w:marTop w:val="0"/>
          <w:marBottom w:val="0"/>
          <w:divBdr>
            <w:top w:val="none" w:sz="0" w:space="0" w:color="auto"/>
            <w:left w:val="none" w:sz="0" w:space="0" w:color="auto"/>
            <w:bottom w:val="none" w:sz="0" w:space="0" w:color="auto"/>
            <w:right w:val="none" w:sz="0" w:space="0" w:color="auto"/>
          </w:divBdr>
          <w:divsChild>
            <w:div w:id="70011845">
              <w:marLeft w:val="0"/>
              <w:marRight w:val="0"/>
              <w:marTop w:val="0"/>
              <w:marBottom w:val="0"/>
              <w:divBdr>
                <w:top w:val="none" w:sz="0" w:space="0" w:color="auto"/>
                <w:left w:val="none" w:sz="0" w:space="0" w:color="auto"/>
                <w:bottom w:val="none" w:sz="0" w:space="0" w:color="auto"/>
                <w:right w:val="none" w:sz="0" w:space="0" w:color="auto"/>
              </w:divBdr>
            </w:div>
          </w:divsChild>
        </w:div>
        <w:div w:id="1531798953">
          <w:marLeft w:val="0"/>
          <w:marRight w:val="0"/>
          <w:marTop w:val="0"/>
          <w:marBottom w:val="0"/>
          <w:divBdr>
            <w:top w:val="none" w:sz="0" w:space="0" w:color="auto"/>
            <w:left w:val="none" w:sz="0" w:space="0" w:color="auto"/>
            <w:bottom w:val="none" w:sz="0" w:space="0" w:color="auto"/>
            <w:right w:val="none" w:sz="0" w:space="0" w:color="auto"/>
          </w:divBdr>
          <w:divsChild>
            <w:div w:id="803694705">
              <w:marLeft w:val="0"/>
              <w:marRight w:val="0"/>
              <w:marTop w:val="0"/>
              <w:marBottom w:val="0"/>
              <w:divBdr>
                <w:top w:val="none" w:sz="0" w:space="0" w:color="auto"/>
                <w:left w:val="none" w:sz="0" w:space="0" w:color="auto"/>
                <w:bottom w:val="none" w:sz="0" w:space="0" w:color="auto"/>
                <w:right w:val="none" w:sz="0" w:space="0" w:color="auto"/>
              </w:divBdr>
            </w:div>
          </w:divsChild>
        </w:div>
        <w:div w:id="1749693352">
          <w:marLeft w:val="0"/>
          <w:marRight w:val="0"/>
          <w:marTop w:val="0"/>
          <w:marBottom w:val="0"/>
          <w:divBdr>
            <w:top w:val="none" w:sz="0" w:space="0" w:color="auto"/>
            <w:left w:val="none" w:sz="0" w:space="0" w:color="auto"/>
            <w:bottom w:val="none" w:sz="0" w:space="0" w:color="auto"/>
            <w:right w:val="none" w:sz="0" w:space="0" w:color="auto"/>
          </w:divBdr>
          <w:divsChild>
            <w:div w:id="952710053">
              <w:marLeft w:val="0"/>
              <w:marRight w:val="0"/>
              <w:marTop w:val="0"/>
              <w:marBottom w:val="0"/>
              <w:divBdr>
                <w:top w:val="none" w:sz="0" w:space="0" w:color="auto"/>
                <w:left w:val="none" w:sz="0" w:space="0" w:color="auto"/>
                <w:bottom w:val="none" w:sz="0" w:space="0" w:color="auto"/>
                <w:right w:val="none" w:sz="0" w:space="0" w:color="auto"/>
              </w:divBdr>
            </w:div>
          </w:divsChild>
        </w:div>
        <w:div w:id="67121558">
          <w:marLeft w:val="0"/>
          <w:marRight w:val="0"/>
          <w:marTop w:val="0"/>
          <w:marBottom w:val="0"/>
          <w:divBdr>
            <w:top w:val="none" w:sz="0" w:space="0" w:color="auto"/>
            <w:left w:val="none" w:sz="0" w:space="0" w:color="auto"/>
            <w:bottom w:val="none" w:sz="0" w:space="0" w:color="auto"/>
            <w:right w:val="none" w:sz="0" w:space="0" w:color="auto"/>
          </w:divBdr>
          <w:divsChild>
            <w:div w:id="1379865057">
              <w:marLeft w:val="0"/>
              <w:marRight w:val="0"/>
              <w:marTop w:val="0"/>
              <w:marBottom w:val="0"/>
              <w:divBdr>
                <w:top w:val="none" w:sz="0" w:space="0" w:color="auto"/>
                <w:left w:val="none" w:sz="0" w:space="0" w:color="auto"/>
                <w:bottom w:val="none" w:sz="0" w:space="0" w:color="auto"/>
                <w:right w:val="none" w:sz="0" w:space="0" w:color="auto"/>
              </w:divBdr>
            </w:div>
          </w:divsChild>
        </w:div>
        <w:div w:id="194081196">
          <w:marLeft w:val="0"/>
          <w:marRight w:val="0"/>
          <w:marTop w:val="0"/>
          <w:marBottom w:val="0"/>
          <w:divBdr>
            <w:top w:val="none" w:sz="0" w:space="0" w:color="auto"/>
            <w:left w:val="none" w:sz="0" w:space="0" w:color="auto"/>
            <w:bottom w:val="none" w:sz="0" w:space="0" w:color="auto"/>
            <w:right w:val="none" w:sz="0" w:space="0" w:color="auto"/>
          </w:divBdr>
          <w:divsChild>
            <w:div w:id="1290429027">
              <w:marLeft w:val="0"/>
              <w:marRight w:val="0"/>
              <w:marTop w:val="0"/>
              <w:marBottom w:val="0"/>
              <w:divBdr>
                <w:top w:val="none" w:sz="0" w:space="0" w:color="auto"/>
                <w:left w:val="none" w:sz="0" w:space="0" w:color="auto"/>
                <w:bottom w:val="none" w:sz="0" w:space="0" w:color="auto"/>
                <w:right w:val="none" w:sz="0" w:space="0" w:color="auto"/>
              </w:divBdr>
            </w:div>
          </w:divsChild>
        </w:div>
        <w:div w:id="71851505">
          <w:marLeft w:val="0"/>
          <w:marRight w:val="0"/>
          <w:marTop w:val="0"/>
          <w:marBottom w:val="0"/>
          <w:divBdr>
            <w:top w:val="none" w:sz="0" w:space="0" w:color="auto"/>
            <w:left w:val="none" w:sz="0" w:space="0" w:color="auto"/>
            <w:bottom w:val="none" w:sz="0" w:space="0" w:color="auto"/>
            <w:right w:val="none" w:sz="0" w:space="0" w:color="auto"/>
          </w:divBdr>
          <w:divsChild>
            <w:div w:id="2140951114">
              <w:marLeft w:val="0"/>
              <w:marRight w:val="0"/>
              <w:marTop w:val="0"/>
              <w:marBottom w:val="0"/>
              <w:divBdr>
                <w:top w:val="none" w:sz="0" w:space="0" w:color="auto"/>
                <w:left w:val="none" w:sz="0" w:space="0" w:color="auto"/>
                <w:bottom w:val="none" w:sz="0" w:space="0" w:color="auto"/>
                <w:right w:val="none" w:sz="0" w:space="0" w:color="auto"/>
              </w:divBdr>
            </w:div>
          </w:divsChild>
        </w:div>
        <w:div w:id="236869683">
          <w:marLeft w:val="0"/>
          <w:marRight w:val="0"/>
          <w:marTop w:val="0"/>
          <w:marBottom w:val="0"/>
          <w:divBdr>
            <w:top w:val="none" w:sz="0" w:space="0" w:color="auto"/>
            <w:left w:val="none" w:sz="0" w:space="0" w:color="auto"/>
            <w:bottom w:val="none" w:sz="0" w:space="0" w:color="auto"/>
            <w:right w:val="none" w:sz="0" w:space="0" w:color="auto"/>
          </w:divBdr>
          <w:divsChild>
            <w:div w:id="154222864">
              <w:marLeft w:val="0"/>
              <w:marRight w:val="0"/>
              <w:marTop w:val="0"/>
              <w:marBottom w:val="0"/>
              <w:divBdr>
                <w:top w:val="none" w:sz="0" w:space="0" w:color="auto"/>
                <w:left w:val="none" w:sz="0" w:space="0" w:color="auto"/>
                <w:bottom w:val="none" w:sz="0" w:space="0" w:color="auto"/>
                <w:right w:val="none" w:sz="0" w:space="0" w:color="auto"/>
              </w:divBdr>
            </w:div>
          </w:divsChild>
        </w:div>
        <w:div w:id="1724789208">
          <w:marLeft w:val="0"/>
          <w:marRight w:val="0"/>
          <w:marTop w:val="0"/>
          <w:marBottom w:val="0"/>
          <w:divBdr>
            <w:top w:val="none" w:sz="0" w:space="0" w:color="auto"/>
            <w:left w:val="none" w:sz="0" w:space="0" w:color="auto"/>
            <w:bottom w:val="none" w:sz="0" w:space="0" w:color="auto"/>
            <w:right w:val="none" w:sz="0" w:space="0" w:color="auto"/>
          </w:divBdr>
          <w:divsChild>
            <w:div w:id="957569400">
              <w:marLeft w:val="0"/>
              <w:marRight w:val="0"/>
              <w:marTop w:val="0"/>
              <w:marBottom w:val="0"/>
              <w:divBdr>
                <w:top w:val="none" w:sz="0" w:space="0" w:color="auto"/>
                <w:left w:val="none" w:sz="0" w:space="0" w:color="auto"/>
                <w:bottom w:val="none" w:sz="0" w:space="0" w:color="auto"/>
                <w:right w:val="none" w:sz="0" w:space="0" w:color="auto"/>
              </w:divBdr>
            </w:div>
          </w:divsChild>
        </w:div>
        <w:div w:id="2051878303">
          <w:marLeft w:val="0"/>
          <w:marRight w:val="0"/>
          <w:marTop w:val="0"/>
          <w:marBottom w:val="0"/>
          <w:divBdr>
            <w:top w:val="none" w:sz="0" w:space="0" w:color="auto"/>
            <w:left w:val="none" w:sz="0" w:space="0" w:color="auto"/>
            <w:bottom w:val="none" w:sz="0" w:space="0" w:color="auto"/>
            <w:right w:val="none" w:sz="0" w:space="0" w:color="auto"/>
          </w:divBdr>
          <w:divsChild>
            <w:div w:id="850677819">
              <w:marLeft w:val="0"/>
              <w:marRight w:val="0"/>
              <w:marTop w:val="0"/>
              <w:marBottom w:val="0"/>
              <w:divBdr>
                <w:top w:val="none" w:sz="0" w:space="0" w:color="auto"/>
                <w:left w:val="none" w:sz="0" w:space="0" w:color="auto"/>
                <w:bottom w:val="none" w:sz="0" w:space="0" w:color="auto"/>
                <w:right w:val="none" w:sz="0" w:space="0" w:color="auto"/>
              </w:divBdr>
            </w:div>
          </w:divsChild>
        </w:div>
        <w:div w:id="133764196">
          <w:marLeft w:val="0"/>
          <w:marRight w:val="0"/>
          <w:marTop w:val="0"/>
          <w:marBottom w:val="0"/>
          <w:divBdr>
            <w:top w:val="none" w:sz="0" w:space="0" w:color="auto"/>
            <w:left w:val="none" w:sz="0" w:space="0" w:color="auto"/>
            <w:bottom w:val="none" w:sz="0" w:space="0" w:color="auto"/>
            <w:right w:val="none" w:sz="0" w:space="0" w:color="auto"/>
          </w:divBdr>
          <w:divsChild>
            <w:div w:id="1118988125">
              <w:marLeft w:val="0"/>
              <w:marRight w:val="0"/>
              <w:marTop w:val="0"/>
              <w:marBottom w:val="0"/>
              <w:divBdr>
                <w:top w:val="none" w:sz="0" w:space="0" w:color="auto"/>
                <w:left w:val="none" w:sz="0" w:space="0" w:color="auto"/>
                <w:bottom w:val="none" w:sz="0" w:space="0" w:color="auto"/>
                <w:right w:val="none" w:sz="0" w:space="0" w:color="auto"/>
              </w:divBdr>
            </w:div>
          </w:divsChild>
        </w:div>
        <w:div w:id="522016962">
          <w:marLeft w:val="0"/>
          <w:marRight w:val="0"/>
          <w:marTop w:val="0"/>
          <w:marBottom w:val="0"/>
          <w:divBdr>
            <w:top w:val="none" w:sz="0" w:space="0" w:color="auto"/>
            <w:left w:val="none" w:sz="0" w:space="0" w:color="auto"/>
            <w:bottom w:val="none" w:sz="0" w:space="0" w:color="auto"/>
            <w:right w:val="none" w:sz="0" w:space="0" w:color="auto"/>
          </w:divBdr>
          <w:divsChild>
            <w:div w:id="1354262583">
              <w:marLeft w:val="0"/>
              <w:marRight w:val="0"/>
              <w:marTop w:val="0"/>
              <w:marBottom w:val="0"/>
              <w:divBdr>
                <w:top w:val="none" w:sz="0" w:space="0" w:color="auto"/>
                <w:left w:val="none" w:sz="0" w:space="0" w:color="auto"/>
                <w:bottom w:val="none" w:sz="0" w:space="0" w:color="auto"/>
                <w:right w:val="none" w:sz="0" w:space="0" w:color="auto"/>
              </w:divBdr>
            </w:div>
          </w:divsChild>
        </w:div>
        <w:div w:id="1422678055">
          <w:marLeft w:val="0"/>
          <w:marRight w:val="0"/>
          <w:marTop w:val="0"/>
          <w:marBottom w:val="0"/>
          <w:divBdr>
            <w:top w:val="none" w:sz="0" w:space="0" w:color="auto"/>
            <w:left w:val="none" w:sz="0" w:space="0" w:color="auto"/>
            <w:bottom w:val="none" w:sz="0" w:space="0" w:color="auto"/>
            <w:right w:val="none" w:sz="0" w:space="0" w:color="auto"/>
          </w:divBdr>
          <w:divsChild>
            <w:div w:id="815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71329">
      <w:bodyDiv w:val="1"/>
      <w:marLeft w:val="0"/>
      <w:marRight w:val="0"/>
      <w:marTop w:val="0"/>
      <w:marBottom w:val="0"/>
      <w:divBdr>
        <w:top w:val="none" w:sz="0" w:space="0" w:color="auto"/>
        <w:left w:val="none" w:sz="0" w:space="0" w:color="auto"/>
        <w:bottom w:val="none" w:sz="0" w:space="0" w:color="auto"/>
        <w:right w:val="none" w:sz="0" w:space="0" w:color="auto"/>
      </w:divBdr>
    </w:div>
    <w:div w:id="1009987995">
      <w:bodyDiv w:val="1"/>
      <w:marLeft w:val="0"/>
      <w:marRight w:val="0"/>
      <w:marTop w:val="0"/>
      <w:marBottom w:val="0"/>
      <w:divBdr>
        <w:top w:val="none" w:sz="0" w:space="0" w:color="auto"/>
        <w:left w:val="none" w:sz="0" w:space="0" w:color="auto"/>
        <w:bottom w:val="none" w:sz="0" w:space="0" w:color="auto"/>
        <w:right w:val="none" w:sz="0" w:space="0" w:color="auto"/>
      </w:divBdr>
    </w:div>
    <w:div w:id="1014957225">
      <w:bodyDiv w:val="1"/>
      <w:marLeft w:val="0"/>
      <w:marRight w:val="0"/>
      <w:marTop w:val="0"/>
      <w:marBottom w:val="0"/>
      <w:divBdr>
        <w:top w:val="none" w:sz="0" w:space="0" w:color="auto"/>
        <w:left w:val="none" w:sz="0" w:space="0" w:color="auto"/>
        <w:bottom w:val="none" w:sz="0" w:space="0" w:color="auto"/>
        <w:right w:val="none" w:sz="0" w:space="0" w:color="auto"/>
      </w:divBdr>
    </w:div>
    <w:div w:id="1056776113">
      <w:bodyDiv w:val="1"/>
      <w:marLeft w:val="0"/>
      <w:marRight w:val="0"/>
      <w:marTop w:val="0"/>
      <w:marBottom w:val="0"/>
      <w:divBdr>
        <w:top w:val="none" w:sz="0" w:space="0" w:color="auto"/>
        <w:left w:val="none" w:sz="0" w:space="0" w:color="auto"/>
        <w:bottom w:val="none" w:sz="0" w:space="0" w:color="auto"/>
        <w:right w:val="none" w:sz="0" w:space="0" w:color="auto"/>
      </w:divBdr>
    </w:div>
    <w:div w:id="1781534019">
      <w:bodyDiv w:val="1"/>
      <w:marLeft w:val="0"/>
      <w:marRight w:val="0"/>
      <w:marTop w:val="0"/>
      <w:marBottom w:val="0"/>
      <w:divBdr>
        <w:top w:val="none" w:sz="0" w:space="0" w:color="auto"/>
        <w:left w:val="none" w:sz="0" w:space="0" w:color="auto"/>
        <w:bottom w:val="none" w:sz="0" w:space="0" w:color="auto"/>
        <w:right w:val="none" w:sz="0" w:space="0" w:color="auto"/>
      </w:divBdr>
    </w:div>
    <w:div w:id="2128307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FB3673F3363B4B9D5670A85FD80FA2" ma:contentTypeVersion="15" ma:contentTypeDescription="Create a new document." ma:contentTypeScope="" ma:versionID="eb67c9eb43003a0e925871dfd9e59ced">
  <xsd:schema xmlns:xsd="http://www.w3.org/2001/XMLSchema" xmlns:xs="http://www.w3.org/2001/XMLSchema" xmlns:p="http://schemas.microsoft.com/office/2006/metadata/properties" xmlns:ns2="dd7c7930-81d9-4e36-bfa1-4d21cc320d17" xmlns:ns3="0a432cec-1d4f-4aae-a56a-81268a40fd97" targetNamespace="http://schemas.microsoft.com/office/2006/metadata/properties" ma:root="true" ma:fieldsID="dceb7407d554a26e7811f6e543e26e01" ns2:_="" ns3:_="">
    <xsd:import namespace="dd7c7930-81d9-4e36-bfa1-4d21cc320d17"/>
    <xsd:import namespace="0a432cec-1d4f-4aae-a56a-81268a40f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c7930-81d9-4e36-bfa1-4d21cc320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cc4dc2-1d7d-4ba2-9bc5-748c4ad50a6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432cec-1d4f-4aae-a56a-81268a40fd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30edfa-c437-458c-9b81-a5fa88fe69e9}" ma:internalName="TaxCatchAll" ma:showField="CatchAllData" ma:web="0a432cec-1d4f-4aae-a56a-81268a40f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7c7930-81d9-4e36-bfa1-4d21cc320d17">
      <Terms xmlns="http://schemas.microsoft.com/office/infopath/2007/PartnerControls"/>
    </lcf76f155ced4ddcb4097134ff3c332f>
    <TaxCatchAll xmlns="0a432cec-1d4f-4aae-a56a-81268a40fd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668D3-E21B-4FB7-962F-932B8CB95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c7930-81d9-4e36-bfa1-4d21cc320d17"/>
    <ds:schemaRef ds:uri="0a432cec-1d4f-4aae-a56a-81268a40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F79CD7-1C77-44F0-8F71-FB8199DA8B38}">
  <ds:schemaRefs>
    <ds:schemaRef ds:uri="http://schemas.microsoft.com/office/2006/metadata/properties"/>
    <ds:schemaRef ds:uri="http://schemas.microsoft.com/office/infopath/2007/PartnerControls"/>
    <ds:schemaRef ds:uri="dd7c7930-81d9-4e36-bfa1-4d21cc320d17"/>
    <ds:schemaRef ds:uri="0a432cec-1d4f-4aae-a56a-81268a40fd97"/>
  </ds:schemaRefs>
</ds:datastoreItem>
</file>

<file path=customXml/itemProps3.xml><?xml version="1.0" encoding="utf-8"?>
<ds:datastoreItem xmlns:ds="http://schemas.openxmlformats.org/officeDocument/2006/customXml" ds:itemID="{538665E4-8F4A-446F-A3BA-F3CB8C11C006}">
  <ds:schemaRefs>
    <ds:schemaRef ds:uri="http://schemas.microsoft.com/sharepoint/v3/contenttype/forms"/>
  </ds:schemaRefs>
</ds:datastoreItem>
</file>

<file path=customXml/itemProps4.xml><?xml version="1.0" encoding="utf-8"?>
<ds:datastoreItem xmlns:ds="http://schemas.openxmlformats.org/officeDocument/2006/customXml" ds:itemID="{24B82E02-F59E-4093-8094-F6A954A9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1347</Words>
  <Characters>7681</Characters>
  <Application>Microsoft Office Word</Application>
  <DocSecurity>0</DocSecurity>
  <Lines>64</Lines>
  <Paragraphs>18</Paragraphs>
  <ScaleCrop>false</ScaleCrop>
  <HeadingPairs>
    <vt:vector size="6" baseType="variant">
      <vt:variant>
        <vt:lpstr>Title</vt:lpstr>
      </vt:variant>
      <vt:variant>
        <vt:i4>1</vt:i4>
      </vt:variant>
      <vt:variant>
        <vt:lpstr>Headings</vt:lpstr>
      </vt:variant>
      <vt:variant>
        <vt:i4>1</vt:i4>
      </vt:variant>
      <vt:variant>
        <vt:lpstr>Titolo</vt:lpstr>
      </vt:variant>
      <vt:variant>
        <vt:i4>1</vt:i4>
      </vt:variant>
    </vt:vector>
  </HeadingPairs>
  <TitlesOfParts>
    <vt:vector size="3" baseType="lpstr">
      <vt:lpstr/>
      <vt:lpstr>Mission Participants (16):</vt: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Mohammad RONY</cp:lastModifiedBy>
  <cp:revision>3</cp:revision>
  <cp:lastPrinted>2018-09-25T09:21:00Z</cp:lastPrinted>
  <dcterms:created xsi:type="dcterms:W3CDTF">2022-10-23T21:03:00Z</dcterms:created>
  <dcterms:modified xsi:type="dcterms:W3CDTF">2022-10-23T21:05:00Z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0x01010033FB3673F3363B4B9D5670A85FD80FA2</vt:lpwstr>
  </property>
  <property fmtid="{D5CDD505-2E9C-101B-9397-08002B2CF9AE}" pid="3" name="MediaServiceImageTags">
    <vt:lpwstr/>
  </property>
</Properties>
</file>