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0C3D4" w14:textId="77777777" w:rsidR="00C97C1E" w:rsidRPr="00C97C1E" w:rsidRDefault="00C97C1E" w:rsidP="00C97C1E">
      <w:pPr>
        <w:rPr>
          <w:b/>
        </w:rPr>
      </w:pPr>
      <w:bookmarkStart w:id="0" w:name="_GoBack"/>
      <w:bookmarkEnd w:id="0"/>
      <w:r w:rsidRPr="00C97C1E">
        <w:rPr>
          <w:b/>
        </w:rPr>
        <w:t>TERMS OF REFERENCE</w:t>
      </w:r>
    </w:p>
    <w:p w14:paraId="46B0C3D5" w14:textId="77777777" w:rsidR="00C97C1E" w:rsidRDefault="00C97C1E" w:rsidP="00C97C1E">
      <w:r w:rsidRPr="00C97C1E">
        <w:rPr>
          <w:b/>
        </w:rPr>
        <w:t>Job Title:</w:t>
      </w:r>
      <w:r>
        <w:tab/>
        <w:t>Information Manager fo</w:t>
      </w:r>
      <w:r w:rsidR="00013DB5">
        <w:t>r Food Security Cluster/Sector</w:t>
      </w:r>
    </w:p>
    <w:p w14:paraId="46B0C3D6" w14:textId="77777777" w:rsidR="00C97C1E" w:rsidRDefault="00C97C1E" w:rsidP="00C97C1E">
      <w:r w:rsidRPr="00C97C1E">
        <w:rPr>
          <w:b/>
        </w:rPr>
        <w:t>Place of Work:</w:t>
      </w:r>
      <w:r>
        <w:tab/>
      </w:r>
    </w:p>
    <w:p w14:paraId="46B0C3D7" w14:textId="77777777" w:rsidR="00C97C1E" w:rsidRDefault="00C97C1E" w:rsidP="00C97C1E">
      <w:r w:rsidRPr="00C97C1E">
        <w:rPr>
          <w:b/>
        </w:rPr>
        <w:t>Reports to:</w:t>
      </w:r>
      <w:r w:rsidRPr="00C97C1E">
        <w:rPr>
          <w:b/>
        </w:rPr>
        <w:tab/>
      </w:r>
      <w:r w:rsidR="00E1102D">
        <w:t xml:space="preserve"> FS</w:t>
      </w:r>
      <w:r>
        <w:t xml:space="preserve"> Cluster Coordinator</w:t>
      </w:r>
    </w:p>
    <w:p w14:paraId="46B0C3D8" w14:textId="77777777" w:rsidR="00C97C1E" w:rsidRDefault="00C97C1E" w:rsidP="00C97C1E"/>
    <w:p w14:paraId="46B0C3D9" w14:textId="77777777" w:rsidR="00C97C1E" w:rsidRPr="00C97C1E" w:rsidRDefault="00C97C1E" w:rsidP="00C97C1E">
      <w:pPr>
        <w:rPr>
          <w:b/>
        </w:rPr>
      </w:pPr>
      <w:r>
        <w:rPr>
          <w:b/>
        </w:rPr>
        <w:t>FUNCTION PURPOSE</w:t>
      </w:r>
    </w:p>
    <w:p w14:paraId="46B0C3DA" w14:textId="77777777" w:rsidR="00C97C1E" w:rsidRDefault="00C97C1E" w:rsidP="00C97C1E">
      <w:r>
        <w:t>Information Manager is one of the core Food Security Cluster Coordination team members and plays a vital role in collecting, analysing, and sharing information that is important for the cluster</w:t>
      </w:r>
      <w:r w:rsidR="009C450E">
        <w:t xml:space="preserve"> stakeholders to make informed, evidence based and </w:t>
      </w:r>
      <w:r>
        <w:t>strategic decisions on:</w:t>
      </w:r>
    </w:p>
    <w:p w14:paraId="46B0C3DB" w14:textId="09C7DC3C" w:rsidR="00C97C1E" w:rsidRDefault="00C97C1E" w:rsidP="009C450E">
      <w:pPr>
        <w:spacing w:after="0" w:line="240" w:lineRule="auto"/>
        <w:ind w:left="720"/>
      </w:pPr>
      <w:r>
        <w:t xml:space="preserve">1.  </w:t>
      </w:r>
      <w:r w:rsidR="00735B4E">
        <w:t>The</w:t>
      </w:r>
      <w:r>
        <w:t xml:space="preserve"> food security needs of affected populations</w:t>
      </w:r>
    </w:p>
    <w:p w14:paraId="46B0C3DC" w14:textId="4699806B" w:rsidR="00C97C1E" w:rsidRDefault="00C97C1E" w:rsidP="009C450E">
      <w:pPr>
        <w:spacing w:after="0" w:line="240" w:lineRule="auto"/>
        <w:ind w:left="720"/>
      </w:pPr>
      <w:r>
        <w:t xml:space="preserve">2.  </w:t>
      </w:r>
      <w:r w:rsidR="00735B4E">
        <w:t>The</w:t>
      </w:r>
      <w:r>
        <w:t xml:space="preserve"> prioritization of these areas according to Food Security indicators</w:t>
      </w:r>
    </w:p>
    <w:p w14:paraId="46B0C3DD" w14:textId="10502628" w:rsidR="00C97C1E" w:rsidRDefault="00C97C1E" w:rsidP="009C450E">
      <w:pPr>
        <w:spacing w:after="0" w:line="240" w:lineRule="auto"/>
        <w:ind w:left="720"/>
      </w:pPr>
      <w:r>
        <w:t xml:space="preserve">3.  </w:t>
      </w:r>
      <w:r w:rsidR="00735B4E">
        <w:t>Where</w:t>
      </w:r>
      <w:r>
        <w:t xml:space="preserve"> there is a need for Food Security actors and to what degree</w:t>
      </w:r>
    </w:p>
    <w:p w14:paraId="46B0C3DE" w14:textId="0877C99C" w:rsidR="00C97C1E" w:rsidRDefault="00C97C1E" w:rsidP="009C450E">
      <w:pPr>
        <w:spacing w:after="0" w:line="240" w:lineRule="auto"/>
        <w:ind w:left="720"/>
      </w:pPr>
      <w:r>
        <w:t xml:space="preserve">4.  </w:t>
      </w:r>
      <w:r w:rsidR="00735B4E">
        <w:t>What</w:t>
      </w:r>
      <w:r>
        <w:t xml:space="preserve"> are the key gaps in activity and need</w:t>
      </w:r>
    </w:p>
    <w:p w14:paraId="46B0C3DF" w14:textId="5AC7CC2E" w:rsidR="00C97C1E" w:rsidRDefault="00C97C1E" w:rsidP="009C450E">
      <w:pPr>
        <w:spacing w:after="0" w:line="240" w:lineRule="auto"/>
        <w:ind w:left="720"/>
      </w:pPr>
      <w:r>
        <w:t xml:space="preserve">5.  </w:t>
      </w:r>
      <w:r w:rsidR="00735B4E">
        <w:t>What</w:t>
      </w:r>
      <w:r>
        <w:t xml:space="preserve"> capacity (human, material, financial) exists to be used in support of the identified prioritised response needs</w:t>
      </w:r>
    </w:p>
    <w:p w14:paraId="46B0C3E0" w14:textId="77777777" w:rsidR="009C450E" w:rsidRDefault="009C450E" w:rsidP="009C450E">
      <w:pPr>
        <w:spacing w:after="0" w:line="240" w:lineRule="auto"/>
        <w:ind w:left="720"/>
      </w:pPr>
    </w:p>
    <w:p w14:paraId="46B0C3E1" w14:textId="77777777" w:rsidR="00C97C1E" w:rsidRDefault="00C97C1E" w:rsidP="00C97C1E">
      <w:r>
        <w:t xml:space="preserve">The Information Manager therefore supports the Food Security Cluster Coordinator by </w:t>
      </w:r>
      <w:r w:rsidR="009C450E">
        <w:t xml:space="preserve">collecting and analysing </w:t>
      </w:r>
      <w:r>
        <w:t>data and information</w:t>
      </w:r>
      <w:r w:rsidR="009C450E">
        <w:t xml:space="preserve"> required</w:t>
      </w:r>
      <w:r>
        <w:t xml:space="preserve"> to make programmatic decisions.</w:t>
      </w:r>
    </w:p>
    <w:p w14:paraId="46B0C3E2" w14:textId="77777777" w:rsidR="00C97C1E" w:rsidRDefault="00C97C1E" w:rsidP="00C97C1E">
      <w:r>
        <w:t>As such, the Information Manager needs to be able to liaise and communicate with many different types of people and agencies</w:t>
      </w:r>
      <w:r w:rsidR="009C450E">
        <w:t xml:space="preserve"> and act as a ‘bridge’ between food s</w:t>
      </w:r>
      <w:r>
        <w:t>ecurity d</w:t>
      </w:r>
      <w:r w:rsidR="009C450E">
        <w:t xml:space="preserve">ecision makers and technical information management (IM) </w:t>
      </w:r>
      <w:r>
        <w:t>staff.</w:t>
      </w:r>
    </w:p>
    <w:p w14:paraId="46B0C3E3" w14:textId="77777777" w:rsidR="00C97C1E" w:rsidRDefault="00C97C1E" w:rsidP="00C97C1E">
      <w:r>
        <w:t>Fundamental to the job is the ability to collect and analyse data as well as to present information in a way that is easily understood by the cluster members. Sometimes this is through graphic means such a mapping but also through tables, charts, and narrative writing. Other times it involves discussing the information directly with the decision makers.</w:t>
      </w:r>
    </w:p>
    <w:p w14:paraId="46B0C3E5" w14:textId="17B8AC90" w:rsidR="00405A39" w:rsidRDefault="00405A39" w:rsidP="00405A39">
      <w:r>
        <w:t xml:space="preserve">The IM tool facilitates data collection, processing and response analysis.  By producing project reports and </w:t>
      </w:r>
      <w:r w:rsidR="00B6453A">
        <w:t>maps,</w:t>
      </w:r>
      <w:r>
        <w:t xml:space="preserve"> the IM tool can visualize gaps and overlaps of partner responses, and avoid duplication of humanitarian assistance, especially considering issues of food availability, access and utilization.  Consistent information sharing by partners facilitates project tracking and monitoring, and ultimately result in </w:t>
      </w:r>
      <w:r w:rsidR="009F31A2">
        <w:t>evidence-based</w:t>
      </w:r>
      <w:r>
        <w:t xml:space="preserve"> decision making for strategic intervention and improved implementation. Furthermore, use of the IM tool enhance the dissemination of timely and accurate information for advocacy efforts by clusters.</w:t>
      </w:r>
    </w:p>
    <w:p w14:paraId="46B0C3E6" w14:textId="77777777" w:rsidR="00405A39" w:rsidRDefault="00405A39" w:rsidP="00405A39">
      <w:r>
        <w:t>The FSC Information Manager is responsible for the day to day management of the FSC IM Tool.</w:t>
      </w:r>
    </w:p>
    <w:p w14:paraId="46B0C3E7" w14:textId="77777777" w:rsidR="00C97C1E" w:rsidRPr="00C97C1E" w:rsidRDefault="00C97C1E" w:rsidP="00C97C1E">
      <w:pPr>
        <w:rPr>
          <w:b/>
        </w:rPr>
      </w:pPr>
      <w:r w:rsidRPr="00C97C1E">
        <w:rPr>
          <w:b/>
        </w:rPr>
        <w:t>Key Responsibilities and Tasks</w:t>
      </w:r>
      <w:r>
        <w:rPr>
          <w:b/>
        </w:rPr>
        <w:t>:</w:t>
      </w:r>
    </w:p>
    <w:p w14:paraId="46B0C3E8" w14:textId="77777777" w:rsidR="00EA2F68" w:rsidRPr="00EA2F68" w:rsidRDefault="00EA2F68" w:rsidP="00EA2F68">
      <w:pPr>
        <w:rPr>
          <w:b/>
          <w:i/>
        </w:rPr>
      </w:pPr>
      <w:r w:rsidRPr="00EA2F68">
        <w:rPr>
          <w:b/>
          <w:i/>
        </w:rPr>
        <w:t xml:space="preserve">Data collection and </w:t>
      </w:r>
      <w:r>
        <w:rPr>
          <w:b/>
          <w:i/>
        </w:rPr>
        <w:t xml:space="preserve">information </w:t>
      </w:r>
      <w:r w:rsidRPr="00EA2F68">
        <w:rPr>
          <w:b/>
          <w:i/>
        </w:rPr>
        <w:t>analysis:</w:t>
      </w:r>
    </w:p>
    <w:p w14:paraId="46B0C3E9" w14:textId="77777777" w:rsidR="00C97C1E" w:rsidRDefault="00C97C1E" w:rsidP="00C97C1E">
      <w:pPr>
        <w:pStyle w:val="ListParagraph"/>
        <w:numPr>
          <w:ilvl w:val="0"/>
          <w:numId w:val="1"/>
        </w:numPr>
      </w:pPr>
      <w:r>
        <w:t>Report to the Food Security Cluster Coordinator and respond to the Cluster Membership’s needs for information;</w:t>
      </w:r>
    </w:p>
    <w:p w14:paraId="46B0C3EA" w14:textId="0E0D1DC4" w:rsidR="00C97C1E" w:rsidRDefault="00C97C1E" w:rsidP="00C97C1E">
      <w:pPr>
        <w:pStyle w:val="ListParagraph"/>
        <w:numPr>
          <w:ilvl w:val="0"/>
          <w:numId w:val="1"/>
        </w:numPr>
      </w:pPr>
      <w:r>
        <w:t xml:space="preserve">Provide IM services to cluster for key </w:t>
      </w:r>
      <w:r w:rsidR="00B6453A">
        <w:t>decision-making</w:t>
      </w:r>
      <w:r w:rsidR="00405A39">
        <w:t>, including managing the FSC IM Tool</w:t>
      </w:r>
      <w:r>
        <w:t xml:space="preserve">. These services will include data collection, cleaning, collation, analysis and dissemination processes relevant to the needs of the cluster.  This may require building additional and </w:t>
      </w:r>
      <w:r>
        <w:lastRenderedPageBreak/>
        <w:t>appropriate capacity through the training of additional staff and managing, organizing, and conducting these activities;</w:t>
      </w:r>
    </w:p>
    <w:p w14:paraId="46B0C3EB" w14:textId="77777777" w:rsidR="00C97C1E" w:rsidRDefault="00EA2F68" w:rsidP="00C97C1E">
      <w:pPr>
        <w:pStyle w:val="ListParagraph"/>
        <w:numPr>
          <w:ilvl w:val="0"/>
          <w:numId w:val="1"/>
        </w:numPr>
      </w:pPr>
      <w:proofErr w:type="gramStart"/>
      <w:r>
        <w:t>Proactively  gather</w:t>
      </w:r>
      <w:proofErr w:type="gramEnd"/>
      <w:r w:rsidR="00C97C1E">
        <w:t xml:space="preserve"> information from Cluster partners and other organizations  which may be of use to the Food Security Cluster for informing decisions;</w:t>
      </w:r>
    </w:p>
    <w:p w14:paraId="46B0C3EC" w14:textId="77777777" w:rsidR="00EA2F68" w:rsidRDefault="00C97C1E" w:rsidP="00C97C1E">
      <w:pPr>
        <w:pStyle w:val="ListParagraph"/>
        <w:numPr>
          <w:ilvl w:val="0"/>
          <w:numId w:val="1"/>
        </w:numPr>
      </w:pPr>
      <w:r>
        <w:t>Identify secondary data and information resources as needed;</w:t>
      </w:r>
    </w:p>
    <w:p w14:paraId="46B0C3ED" w14:textId="77777777" w:rsidR="00EA2F68" w:rsidRDefault="00405A39" w:rsidP="00C97C1E">
      <w:pPr>
        <w:pStyle w:val="ListParagraph"/>
        <w:numPr>
          <w:ilvl w:val="0"/>
          <w:numId w:val="1"/>
        </w:numPr>
      </w:pPr>
      <w:r>
        <w:t>O</w:t>
      </w:r>
      <w:r w:rsidR="00C97C1E">
        <w:t>rganize and manage the data input and initial analysis and presentation of dat</w:t>
      </w:r>
      <w:r>
        <w:t xml:space="preserve">a for the Food Security cluster, including setting up the FSC IM Tool in accordance with the country context. </w:t>
      </w:r>
    </w:p>
    <w:p w14:paraId="46B0C3EE" w14:textId="77777777" w:rsidR="00EA2F68" w:rsidRDefault="00EA2F68" w:rsidP="00C97C1E">
      <w:pPr>
        <w:pStyle w:val="ListParagraph"/>
        <w:numPr>
          <w:ilvl w:val="0"/>
          <w:numId w:val="1"/>
        </w:numPr>
      </w:pPr>
      <w:r>
        <w:t xml:space="preserve">Create, manage and maintain </w:t>
      </w:r>
      <w:r w:rsidR="00C97C1E">
        <w:t xml:space="preserve">contact directories </w:t>
      </w:r>
      <w:r>
        <w:t>and mailing lists of</w:t>
      </w:r>
      <w:r w:rsidR="00C97C1E">
        <w:t xml:space="preserve"> Food Security </w:t>
      </w:r>
      <w:r>
        <w:t xml:space="preserve">Cluster </w:t>
      </w:r>
      <w:r w:rsidR="00C97C1E">
        <w:t>partners;</w:t>
      </w:r>
    </w:p>
    <w:p w14:paraId="46B0C3EF" w14:textId="77777777" w:rsidR="00EA2F68" w:rsidRDefault="00EA2F68" w:rsidP="00405A39">
      <w:pPr>
        <w:pStyle w:val="ListParagraph"/>
        <w:numPr>
          <w:ilvl w:val="0"/>
          <w:numId w:val="1"/>
        </w:numPr>
      </w:pPr>
      <w:r>
        <w:t xml:space="preserve">Establish, collect information for and maintain </w:t>
      </w:r>
      <w:r w:rsidR="00C97C1E">
        <w:t>Who does What Where</w:t>
      </w:r>
      <w:r>
        <w:t xml:space="preserve"> and</w:t>
      </w:r>
      <w:r w:rsidR="00C97C1E">
        <w:t xml:space="preserve"> When (4W) database</w:t>
      </w:r>
      <w:r w:rsidR="00405A39">
        <w:t xml:space="preserve"> </w:t>
      </w:r>
      <w:r w:rsidR="00C97C1E">
        <w:t>and derivative products, such as maps</w:t>
      </w:r>
      <w:r w:rsidR="00405A39" w:rsidRPr="00405A39">
        <w:t xml:space="preserve"> with the </w:t>
      </w:r>
      <w:proofErr w:type="spellStart"/>
      <w:r w:rsidR="00405A39" w:rsidRPr="00405A39">
        <w:t>gFSC</w:t>
      </w:r>
      <w:proofErr w:type="spellEnd"/>
      <w:r w:rsidR="00405A39" w:rsidRPr="00405A39">
        <w:t xml:space="preserve"> Information Management Tool</w:t>
      </w:r>
    </w:p>
    <w:p w14:paraId="46B0C3F0" w14:textId="77777777" w:rsidR="00EA2F68" w:rsidRDefault="00EA2F68" w:rsidP="00C97C1E">
      <w:pPr>
        <w:pStyle w:val="ListParagraph"/>
        <w:numPr>
          <w:ilvl w:val="0"/>
          <w:numId w:val="1"/>
        </w:numPr>
      </w:pPr>
      <w:r>
        <w:t>Based on collected data, conduct n</w:t>
      </w:r>
      <w:r w:rsidR="00C97C1E">
        <w:t>eeds and gap identification for the sector; facilitating an</w:t>
      </w:r>
      <w:r>
        <w:t xml:space="preserve">d agreeing </w:t>
      </w:r>
      <w:r w:rsidR="00C97C1E">
        <w:t>benchmarks to enable prioritisation within the sector;</w:t>
      </w:r>
    </w:p>
    <w:p w14:paraId="46B0C3F1" w14:textId="77777777" w:rsidR="00EA2F68" w:rsidRDefault="00EA2F68" w:rsidP="00C97C1E">
      <w:pPr>
        <w:pStyle w:val="ListParagraph"/>
        <w:numPr>
          <w:ilvl w:val="0"/>
          <w:numId w:val="1"/>
        </w:numPr>
      </w:pPr>
      <w:r>
        <w:t>Conduct i</w:t>
      </w:r>
      <w:r w:rsidR="00C97C1E">
        <w:t>nventory of</w:t>
      </w:r>
      <w:r>
        <w:t xml:space="preserve"> and identify</w:t>
      </w:r>
      <w:r w:rsidR="00C97C1E">
        <w:t xml:space="preserve"> relevant common Cluster / Sector data sets, including population data disaggregated by age and sex;</w:t>
      </w:r>
    </w:p>
    <w:p w14:paraId="46B0C3F2" w14:textId="77777777" w:rsidR="00EA2F68" w:rsidRDefault="00EA2F68" w:rsidP="00C97C1E">
      <w:pPr>
        <w:pStyle w:val="ListParagraph"/>
        <w:numPr>
          <w:ilvl w:val="0"/>
          <w:numId w:val="1"/>
        </w:numPr>
      </w:pPr>
      <w:r>
        <w:t xml:space="preserve">Develop </w:t>
      </w:r>
      <w:r w:rsidR="00C97C1E">
        <w:t>simple, user-friendly emergency Food Security monitoring reporting formats in consultation with the local authorities, providers of Food Security assistance and other key stakeholders;</w:t>
      </w:r>
    </w:p>
    <w:p w14:paraId="46B0C3F3" w14:textId="22C0C6A3" w:rsidR="00C97C1E" w:rsidRDefault="00EA2F68" w:rsidP="00C97C1E">
      <w:pPr>
        <w:pStyle w:val="ListParagraph"/>
        <w:numPr>
          <w:ilvl w:val="0"/>
          <w:numId w:val="1"/>
        </w:numPr>
      </w:pPr>
      <w:r>
        <w:t>Collect d</w:t>
      </w:r>
      <w:r w:rsidR="00C97C1E">
        <w:t>ata on the humanitarian requirements and contributions (financial, material, human –</w:t>
      </w:r>
      <w:r>
        <w:t xml:space="preserve"> </w:t>
      </w:r>
      <w:r w:rsidR="00C97C1E">
        <w:t>as appropriate);</w:t>
      </w:r>
    </w:p>
    <w:p w14:paraId="46B0C3F4" w14:textId="77777777" w:rsidR="00EA2F68" w:rsidRPr="00EA2F68" w:rsidRDefault="00EA2F68" w:rsidP="00EA2F68">
      <w:pPr>
        <w:rPr>
          <w:b/>
          <w:i/>
        </w:rPr>
      </w:pPr>
      <w:r w:rsidRPr="00EA2F68">
        <w:rPr>
          <w:b/>
          <w:i/>
        </w:rPr>
        <w:t>Other tasks</w:t>
      </w:r>
      <w:r>
        <w:rPr>
          <w:b/>
          <w:i/>
        </w:rPr>
        <w:t>:</w:t>
      </w:r>
    </w:p>
    <w:p w14:paraId="46B0C3F5" w14:textId="77777777" w:rsidR="00EA2F68" w:rsidRDefault="00EA2F68" w:rsidP="00EA2F68">
      <w:pPr>
        <w:pStyle w:val="ListParagraph"/>
        <w:numPr>
          <w:ilvl w:val="0"/>
          <w:numId w:val="1"/>
        </w:numPr>
      </w:pPr>
      <w:r w:rsidRPr="00EA2F68">
        <w:t>Liaise with OCHA and IM Focal Points in other clusters – share information as appropriate and identify and gather information from other clusters which can inform Food Security response and preparedness decisions;</w:t>
      </w:r>
    </w:p>
    <w:p w14:paraId="46B0C3F6" w14:textId="77777777" w:rsidR="00EA2F68" w:rsidRDefault="00EA2F68" w:rsidP="00EA2F68">
      <w:pPr>
        <w:pStyle w:val="ListParagraph"/>
        <w:numPr>
          <w:ilvl w:val="0"/>
          <w:numId w:val="1"/>
        </w:numPr>
      </w:pPr>
      <w:r>
        <w:t>Assist in organizing and following up with FSC Meetings (including preparing and disseminating meeting minutes)</w:t>
      </w:r>
    </w:p>
    <w:p w14:paraId="46B0C3F7" w14:textId="77777777" w:rsidR="00EA2F68" w:rsidRDefault="00EA2F68" w:rsidP="00EA2F68">
      <w:pPr>
        <w:pStyle w:val="ListParagraph"/>
        <w:numPr>
          <w:ilvl w:val="0"/>
          <w:numId w:val="1"/>
        </w:numPr>
      </w:pPr>
      <w:r>
        <w:t xml:space="preserve">Disseminate information, including through e-mail updates, bulletins, etc., </w:t>
      </w:r>
    </w:p>
    <w:p w14:paraId="46B0C3F8" w14:textId="77777777" w:rsidR="00EA2F68" w:rsidRDefault="00EB3BB5" w:rsidP="00EA2F68">
      <w:pPr>
        <w:pStyle w:val="ListParagraph"/>
        <w:numPr>
          <w:ilvl w:val="0"/>
          <w:numId w:val="1"/>
        </w:numPr>
      </w:pPr>
      <w:r>
        <w:t>Ensure the</w:t>
      </w:r>
      <w:r w:rsidR="00EA2F68">
        <w:t xml:space="preserve"> FSC website</w:t>
      </w:r>
      <w:r>
        <w:t xml:space="preserve"> is kept up to date</w:t>
      </w:r>
    </w:p>
    <w:p w14:paraId="46B0C3F9" w14:textId="77777777" w:rsidR="00EB3BB5" w:rsidRDefault="00EB3BB5" w:rsidP="00EA2F68">
      <w:pPr>
        <w:pStyle w:val="ListParagraph"/>
        <w:numPr>
          <w:ilvl w:val="0"/>
          <w:numId w:val="1"/>
        </w:numPr>
      </w:pPr>
      <w:r>
        <w:t>Provide inputs for various situation reports and information inquiries as needed</w:t>
      </w:r>
    </w:p>
    <w:p w14:paraId="46B0C3FA" w14:textId="77777777" w:rsidR="00EB3BB5" w:rsidRDefault="00EB3BB5" w:rsidP="00EB3BB5">
      <w:pPr>
        <w:pStyle w:val="ListParagraph"/>
        <w:numPr>
          <w:ilvl w:val="0"/>
          <w:numId w:val="1"/>
        </w:numPr>
      </w:pPr>
      <w:r>
        <w:t>Any other tasks that may be required (within reason) to achieve the objective of this assignment.</w:t>
      </w:r>
    </w:p>
    <w:p w14:paraId="46B0C3FB" w14:textId="77777777" w:rsidR="00EA2F68" w:rsidRPr="00EB3BB5" w:rsidRDefault="00EA2F68" w:rsidP="00EA2F68">
      <w:pPr>
        <w:rPr>
          <w:b/>
          <w:i/>
        </w:rPr>
      </w:pPr>
      <w:r w:rsidRPr="00EB3BB5">
        <w:rPr>
          <w:b/>
          <w:i/>
        </w:rPr>
        <w:t>Desired Responsibilities</w:t>
      </w:r>
    </w:p>
    <w:p w14:paraId="46B0C3FC" w14:textId="77777777" w:rsidR="00160BCB" w:rsidRDefault="00EA2F68" w:rsidP="00C97C1E">
      <w:pPr>
        <w:pStyle w:val="ListParagraph"/>
        <w:numPr>
          <w:ilvl w:val="0"/>
          <w:numId w:val="2"/>
        </w:numPr>
      </w:pPr>
      <w:r>
        <w:t>Produce m</w:t>
      </w:r>
      <w:r w:rsidR="00C97C1E">
        <w:t>aps of 4W</w:t>
      </w:r>
      <w:r>
        <w:t>s</w:t>
      </w:r>
      <w:r w:rsidR="00C97C1E">
        <w:t xml:space="preserve">, </w:t>
      </w:r>
      <w:r w:rsidR="009C450E">
        <w:t>identified gaps, food s</w:t>
      </w:r>
      <w:r>
        <w:t>ecurity r</w:t>
      </w:r>
      <w:r w:rsidR="00EB3BB5">
        <w:t>esources and needs as requested</w:t>
      </w:r>
      <w:r w:rsidR="00160BCB">
        <w:t xml:space="preserve"> with GIS software</w:t>
      </w:r>
      <w:r w:rsidR="00405A39">
        <w:t xml:space="preserve"> as needed beyond the basic maps that can be produced with the IM Tool </w:t>
      </w:r>
    </w:p>
    <w:p w14:paraId="4BB6B19E" w14:textId="77777777" w:rsidR="00B95579" w:rsidRPr="00B95579" w:rsidRDefault="00B95579" w:rsidP="00B95579">
      <w:pPr>
        <w:rPr>
          <w:b/>
          <w:i/>
        </w:rPr>
      </w:pPr>
      <w:r w:rsidRPr="00B95579">
        <w:rPr>
          <w:b/>
          <w:i/>
        </w:rPr>
        <w:t>Deliverables/outputs</w:t>
      </w:r>
    </w:p>
    <w:p w14:paraId="1782F5FD" w14:textId="77777777" w:rsidR="008F2FA9" w:rsidRPr="00DA69F2" w:rsidRDefault="008F2FA9" w:rsidP="008F2FA9">
      <w:pPr>
        <w:pStyle w:val="ListParagraph"/>
        <w:numPr>
          <w:ilvl w:val="0"/>
          <w:numId w:val="5"/>
        </w:numPr>
      </w:pPr>
      <w:r w:rsidRPr="00DA69F2">
        <w:t>Needs and gap identification for the sector is conducted; benchmarks are agreed to enable prioritisation within the sector;</w:t>
      </w:r>
    </w:p>
    <w:p w14:paraId="2A6E8FEC" w14:textId="50F54101" w:rsidR="008F2FA9" w:rsidRPr="00B95579" w:rsidRDefault="00B95579" w:rsidP="008F2FA9">
      <w:pPr>
        <w:pStyle w:val="ListParagraph"/>
        <w:numPr>
          <w:ilvl w:val="0"/>
          <w:numId w:val="5"/>
        </w:numPr>
        <w:rPr>
          <w:lang w:val="en-US"/>
        </w:rPr>
      </w:pPr>
      <w:r w:rsidRPr="00DA69F2">
        <w:t>Information for Who does What Where and When (4W) database and derivative products, such as maps is established, collected and maintained</w:t>
      </w:r>
      <w:r w:rsidR="008F2FA9">
        <w:t xml:space="preserve">; for example: </w:t>
      </w:r>
      <w:r w:rsidR="008F2FA9" w:rsidRPr="00B95579">
        <w:t>mapping and analysis of response</w:t>
      </w:r>
    </w:p>
    <w:p w14:paraId="629AB4FA" w14:textId="77777777" w:rsidR="00B95579" w:rsidRPr="00B95579" w:rsidRDefault="00B95579" w:rsidP="00B95579">
      <w:pPr>
        <w:pStyle w:val="ListParagraph"/>
        <w:numPr>
          <w:ilvl w:val="0"/>
          <w:numId w:val="5"/>
        </w:numPr>
        <w:rPr>
          <w:lang w:val="en-US"/>
        </w:rPr>
      </w:pPr>
      <w:r w:rsidRPr="00B95579">
        <w:t>Organise Cluster Coordination Performance Monitoring and share results</w:t>
      </w:r>
    </w:p>
    <w:p w14:paraId="641DC272" w14:textId="77777777" w:rsidR="00B95579" w:rsidRPr="00B95579" w:rsidRDefault="00B95579" w:rsidP="00B95579">
      <w:pPr>
        <w:pStyle w:val="ListParagraph"/>
        <w:numPr>
          <w:ilvl w:val="0"/>
          <w:numId w:val="5"/>
        </w:numPr>
        <w:rPr>
          <w:lang w:val="en-US"/>
        </w:rPr>
      </w:pPr>
      <w:r w:rsidRPr="00B95579">
        <w:t>Evaluate funding gap and impact in HRP</w:t>
      </w:r>
    </w:p>
    <w:p w14:paraId="64B97145" w14:textId="77F6E8DC" w:rsidR="00B95579" w:rsidRPr="00B95579" w:rsidRDefault="008F2FA9" w:rsidP="00B95579">
      <w:pPr>
        <w:pStyle w:val="ListParagraph"/>
        <w:numPr>
          <w:ilvl w:val="0"/>
          <w:numId w:val="5"/>
        </w:numPr>
        <w:rPr>
          <w:lang w:val="en-US"/>
        </w:rPr>
      </w:pPr>
      <w:r w:rsidRPr="00DA69F2">
        <w:lastRenderedPageBreak/>
        <w:t>Inventory conducted and relevant common Cluster / Sector data sets identified, including population data disaggregated by age and sex</w:t>
      </w:r>
      <w:r>
        <w:t xml:space="preserve">, such as </w:t>
      </w:r>
      <w:r w:rsidR="00B95579" w:rsidRPr="00B95579">
        <w:t>Outcome monitoring with gender and age disaggregation</w:t>
      </w:r>
      <w:r>
        <w:t xml:space="preserve">, </w:t>
      </w:r>
      <w:r w:rsidRPr="00B95579">
        <w:t xml:space="preserve">Rapid assessment / need assessment </w:t>
      </w:r>
      <w:r>
        <w:t xml:space="preserve">and other surveys such as </w:t>
      </w:r>
      <w:r w:rsidRPr="00B95579">
        <w:t>EFSA / CFSAM/SMART</w:t>
      </w:r>
      <w:r>
        <w:t xml:space="preserve">, IPC, </w:t>
      </w:r>
      <w:r w:rsidRPr="00B95579">
        <w:t>JIAF /MSNA/HNO</w:t>
      </w:r>
    </w:p>
    <w:p w14:paraId="79EF33AE" w14:textId="77777777" w:rsidR="008F2FA9" w:rsidRPr="008F2FA9" w:rsidRDefault="008F2FA9" w:rsidP="00B95579">
      <w:pPr>
        <w:pStyle w:val="ListParagraph"/>
        <w:numPr>
          <w:ilvl w:val="0"/>
          <w:numId w:val="5"/>
        </w:numPr>
        <w:rPr>
          <w:lang w:val="en-US"/>
        </w:rPr>
      </w:pPr>
      <w:r w:rsidRPr="00DA69F2">
        <w:t>Simple, user-friendly emergency Food Security monitoring reporting formats are developed in consultation with key stakeholders</w:t>
      </w:r>
      <w:r w:rsidRPr="00B95579">
        <w:t xml:space="preserve"> </w:t>
      </w:r>
    </w:p>
    <w:p w14:paraId="393B4673" w14:textId="12273E9E" w:rsidR="00B95579" w:rsidRPr="00B95579" w:rsidRDefault="00B95579" w:rsidP="00B95579">
      <w:pPr>
        <w:pStyle w:val="ListParagraph"/>
        <w:numPr>
          <w:ilvl w:val="0"/>
          <w:numId w:val="5"/>
        </w:numPr>
        <w:rPr>
          <w:lang w:val="en-US"/>
        </w:rPr>
      </w:pPr>
      <w:r w:rsidRPr="00B95579">
        <w:t>Develop Sitrep</w:t>
      </w:r>
      <w:r w:rsidR="008F2FA9">
        <w:t xml:space="preserve"> with the FSC-CC</w:t>
      </w:r>
    </w:p>
    <w:p w14:paraId="320A7036" w14:textId="77777777" w:rsidR="00B95579" w:rsidRPr="00B95579" w:rsidRDefault="00B95579" w:rsidP="00B95579">
      <w:pPr>
        <w:pStyle w:val="ListParagraph"/>
        <w:numPr>
          <w:ilvl w:val="0"/>
          <w:numId w:val="5"/>
        </w:numPr>
        <w:rPr>
          <w:lang w:val="en-US"/>
        </w:rPr>
      </w:pPr>
      <w:r w:rsidRPr="00B95579">
        <w:t>Develop and share dashboard</w:t>
      </w:r>
      <w:r>
        <w:t xml:space="preserve"> and other infographics</w:t>
      </w:r>
    </w:p>
    <w:p w14:paraId="557F9791" w14:textId="770B4669" w:rsidR="00B95579" w:rsidRPr="00B95579" w:rsidRDefault="00B95579" w:rsidP="00B95579">
      <w:pPr>
        <w:pStyle w:val="ListParagraph"/>
        <w:numPr>
          <w:ilvl w:val="0"/>
          <w:numId w:val="5"/>
        </w:numPr>
        <w:rPr>
          <w:lang w:val="en-US"/>
        </w:rPr>
      </w:pPr>
      <w:r w:rsidRPr="00B95579">
        <w:t>Develop and share Bulletin / newsletter</w:t>
      </w:r>
      <w:r w:rsidR="008F2FA9">
        <w:t xml:space="preserve"> - with the FSC-CC</w:t>
      </w:r>
    </w:p>
    <w:p w14:paraId="1AE66840" w14:textId="26C1E089" w:rsidR="00B95579" w:rsidRDefault="00B95579" w:rsidP="00B95579">
      <w:pPr>
        <w:pStyle w:val="ListParagraph"/>
        <w:numPr>
          <w:ilvl w:val="0"/>
          <w:numId w:val="5"/>
        </w:numPr>
        <w:rPr>
          <w:lang w:val="en-US"/>
        </w:rPr>
      </w:pPr>
      <w:r>
        <w:rPr>
          <w:lang w:val="en-US"/>
        </w:rPr>
        <w:t>Produce FSC meeting minutes</w:t>
      </w:r>
      <w:r w:rsidR="008F2FA9">
        <w:rPr>
          <w:lang w:val="en-US"/>
        </w:rPr>
        <w:t xml:space="preserve"> - </w:t>
      </w:r>
      <w:r w:rsidR="008F2FA9">
        <w:t>with the FSC-CC</w:t>
      </w:r>
    </w:p>
    <w:p w14:paraId="7DE35696" w14:textId="540771B1" w:rsidR="00B95579" w:rsidRDefault="00B95579" w:rsidP="00B95579">
      <w:pPr>
        <w:pStyle w:val="ListParagraph"/>
        <w:numPr>
          <w:ilvl w:val="0"/>
          <w:numId w:val="5"/>
        </w:numPr>
        <w:rPr>
          <w:lang w:val="en-US"/>
        </w:rPr>
      </w:pPr>
      <w:r w:rsidRPr="00B95579">
        <w:rPr>
          <w:lang w:val="en-US"/>
        </w:rPr>
        <w:t>Contact directories and mailing lists are created, managed and maintained as necessary;</w:t>
      </w:r>
    </w:p>
    <w:p w14:paraId="3CA187F7" w14:textId="359B99BD" w:rsidR="008F2FA9" w:rsidRPr="00B95579" w:rsidRDefault="008F2FA9" w:rsidP="00B95579">
      <w:pPr>
        <w:pStyle w:val="ListParagraph"/>
        <w:numPr>
          <w:ilvl w:val="0"/>
          <w:numId w:val="5"/>
        </w:numPr>
        <w:rPr>
          <w:lang w:val="en-US"/>
        </w:rPr>
      </w:pPr>
      <w:r>
        <w:rPr>
          <w:lang w:val="en-US"/>
        </w:rPr>
        <w:t>Produce a handover report at the end of his/her assignment</w:t>
      </w:r>
    </w:p>
    <w:p w14:paraId="46B0C3FD" w14:textId="689E86A1" w:rsidR="00C97C1E" w:rsidRPr="00160BCB" w:rsidRDefault="00160BCB" w:rsidP="00B95579">
      <w:pPr>
        <w:rPr>
          <w:b/>
        </w:rPr>
      </w:pPr>
      <w:r>
        <w:rPr>
          <w:b/>
        </w:rPr>
        <w:t>QUALIFICATIONS AND COMPETENCIES</w:t>
      </w:r>
    </w:p>
    <w:p w14:paraId="46B0C3FE" w14:textId="77777777" w:rsidR="00160BCB" w:rsidRDefault="00C97C1E" w:rsidP="00C97C1E">
      <w:pPr>
        <w:pStyle w:val="ListParagraph"/>
        <w:numPr>
          <w:ilvl w:val="0"/>
          <w:numId w:val="2"/>
        </w:numPr>
      </w:pPr>
      <w:r>
        <w:t>Degree-level qualification or equivalent. Preferably, the degree should be in a relevant field or discipline such as Food Security, Agriculture, geographic sciences, humanitarian affairs, political science, Information Technology, Information Systems, Engineering, or Communications although experience can replace qualifications.</w:t>
      </w:r>
    </w:p>
    <w:p w14:paraId="46B0C3FF" w14:textId="77777777" w:rsidR="00160BCB" w:rsidRDefault="00C97C1E" w:rsidP="00C97C1E">
      <w:pPr>
        <w:pStyle w:val="ListParagraph"/>
        <w:numPr>
          <w:ilvl w:val="0"/>
          <w:numId w:val="2"/>
        </w:numPr>
      </w:pPr>
      <w:r>
        <w:t>Minimum of 5 years</w:t>
      </w:r>
      <w:r w:rsidR="00160BCB">
        <w:t xml:space="preserve"> of experience – experience in humanitarian</w:t>
      </w:r>
      <w:r>
        <w:t xml:space="preserve"> field in emergency context is preferred.</w:t>
      </w:r>
    </w:p>
    <w:p w14:paraId="46B0C400" w14:textId="77777777" w:rsidR="00160BCB" w:rsidRDefault="00C97C1E" w:rsidP="00C97C1E">
      <w:pPr>
        <w:pStyle w:val="ListParagraph"/>
        <w:numPr>
          <w:ilvl w:val="0"/>
          <w:numId w:val="2"/>
        </w:numPr>
      </w:pPr>
      <w:r>
        <w:t>Willingness and ability to work in difficult environments, in often stressful time- critical situations.</w:t>
      </w:r>
    </w:p>
    <w:p w14:paraId="46B0C401" w14:textId="77777777" w:rsidR="00160BCB" w:rsidRDefault="00C97C1E" w:rsidP="00C97C1E">
      <w:pPr>
        <w:pStyle w:val="ListParagraph"/>
        <w:numPr>
          <w:ilvl w:val="0"/>
          <w:numId w:val="2"/>
        </w:numPr>
      </w:pPr>
      <w:r>
        <w:t>Abilit</w:t>
      </w:r>
      <w:r w:rsidR="00160BCB">
        <w:t xml:space="preserve">y to work in English required, </w:t>
      </w:r>
      <w:r>
        <w:t>with working-level proficiency in French.</w:t>
      </w:r>
      <w:r w:rsidR="00160BCB">
        <w:t xml:space="preserve"> </w:t>
      </w:r>
    </w:p>
    <w:p w14:paraId="46B0C402" w14:textId="77777777" w:rsidR="00C97C1E" w:rsidRDefault="00C97C1E" w:rsidP="00C97C1E">
      <w:pPr>
        <w:pStyle w:val="ListParagraph"/>
        <w:numPr>
          <w:ilvl w:val="0"/>
          <w:numId w:val="2"/>
        </w:numPr>
      </w:pPr>
      <w:r>
        <w:t>Cultural and Gender awareness and sensitivity.</w:t>
      </w:r>
    </w:p>
    <w:p w14:paraId="46B0C403" w14:textId="77777777" w:rsidR="00C97C1E" w:rsidRDefault="00C97C1E" w:rsidP="00C97C1E"/>
    <w:p w14:paraId="46B0C404" w14:textId="77777777" w:rsidR="00C97C1E" w:rsidRPr="00160BCB" w:rsidRDefault="00C97C1E" w:rsidP="00C97C1E">
      <w:pPr>
        <w:rPr>
          <w:b/>
        </w:rPr>
      </w:pPr>
      <w:r w:rsidRPr="00160BCB">
        <w:rPr>
          <w:b/>
        </w:rPr>
        <w:t>Technical Skill sets</w:t>
      </w:r>
    </w:p>
    <w:p w14:paraId="46B0C405" w14:textId="77777777" w:rsidR="00C97C1E" w:rsidRDefault="00C97C1E" w:rsidP="00C97C1E">
      <w:r>
        <w:t>Essential Technical Skills:</w:t>
      </w:r>
    </w:p>
    <w:p w14:paraId="46B0C406" w14:textId="27FBB5B8" w:rsidR="00160BCB" w:rsidRDefault="00C97C1E" w:rsidP="00C97C1E">
      <w:pPr>
        <w:pStyle w:val="ListParagraph"/>
        <w:numPr>
          <w:ilvl w:val="0"/>
          <w:numId w:val="3"/>
        </w:numPr>
      </w:pPr>
      <w:r>
        <w:t>Strong knowledge</w:t>
      </w:r>
      <w:r w:rsidR="00160BCB">
        <w:t xml:space="preserve"> of</w:t>
      </w:r>
      <w:r>
        <w:t xml:space="preserve"> </w:t>
      </w:r>
      <w:r w:rsidR="00160BCB">
        <w:t>and experience in using advanced</w:t>
      </w:r>
      <w:r>
        <w:t xml:space="preserve"> Excel</w:t>
      </w:r>
      <w:r w:rsidR="009C450E">
        <w:t xml:space="preserve"> and data analysis </w:t>
      </w:r>
      <w:r w:rsidR="00735B4E">
        <w:t>software</w:t>
      </w:r>
      <w:r w:rsidR="009C450E">
        <w:t xml:space="preserve">, </w:t>
      </w:r>
      <w:r w:rsidR="00160BCB">
        <w:t>in</w:t>
      </w:r>
      <w:r w:rsidR="009C450E">
        <w:t>cluding</w:t>
      </w:r>
      <w:r w:rsidR="00160BCB">
        <w:t xml:space="preserve"> </w:t>
      </w:r>
      <w:r w:rsidR="009C450E">
        <w:t xml:space="preserve">proficiency with </w:t>
      </w:r>
      <w:r>
        <w:t>databases.</w:t>
      </w:r>
    </w:p>
    <w:p w14:paraId="46B0C407" w14:textId="77777777" w:rsidR="00160BCB" w:rsidRDefault="00C97C1E" w:rsidP="00C97C1E">
      <w:pPr>
        <w:pStyle w:val="ListParagraph"/>
        <w:numPr>
          <w:ilvl w:val="0"/>
          <w:numId w:val="3"/>
        </w:numPr>
      </w:pPr>
      <w:r>
        <w:t>Understanding of GIS/Cartographic outputs and ability to collect and organize data to support their production (potentially to be produced by others</w:t>
      </w:r>
      <w:r w:rsidR="00160BCB">
        <w:t>)</w:t>
      </w:r>
      <w:r>
        <w:t>.</w:t>
      </w:r>
    </w:p>
    <w:p w14:paraId="46B0C408" w14:textId="77777777" w:rsidR="00C97C1E" w:rsidRDefault="00C97C1E" w:rsidP="00C97C1E">
      <w:pPr>
        <w:pStyle w:val="ListParagraph"/>
        <w:numPr>
          <w:ilvl w:val="0"/>
          <w:numId w:val="3"/>
        </w:numPr>
      </w:pPr>
      <w:r>
        <w:t>Ability to present information in understandable tables, charts and graphs.</w:t>
      </w:r>
    </w:p>
    <w:p w14:paraId="46B0C409" w14:textId="77777777" w:rsidR="00C97C1E" w:rsidRDefault="00C97C1E" w:rsidP="00C97C1E">
      <w:r>
        <w:t>Other Technical Skills that are considered desirable:</w:t>
      </w:r>
    </w:p>
    <w:p w14:paraId="46B0C40A" w14:textId="77777777" w:rsidR="00160BCB" w:rsidRDefault="00C97C1E" w:rsidP="00C97C1E">
      <w:pPr>
        <w:pStyle w:val="ListParagraph"/>
        <w:numPr>
          <w:ilvl w:val="0"/>
          <w:numId w:val="4"/>
        </w:numPr>
      </w:pPr>
      <w:r>
        <w:t>Ability to maintain and manage website content for the cluster.</w:t>
      </w:r>
    </w:p>
    <w:p w14:paraId="46B0C40B" w14:textId="77777777" w:rsidR="00160BCB" w:rsidRDefault="00C97C1E" w:rsidP="00C97C1E">
      <w:pPr>
        <w:pStyle w:val="ListParagraph"/>
        <w:numPr>
          <w:ilvl w:val="0"/>
          <w:numId w:val="4"/>
        </w:numPr>
      </w:pPr>
      <w:r>
        <w:t>Data storage and file management expertise.</w:t>
      </w:r>
    </w:p>
    <w:p w14:paraId="46B0C40C" w14:textId="77777777" w:rsidR="00160BCB" w:rsidRDefault="00C97C1E" w:rsidP="00C97C1E">
      <w:pPr>
        <w:pStyle w:val="ListParagraph"/>
        <w:numPr>
          <w:ilvl w:val="0"/>
          <w:numId w:val="4"/>
        </w:numPr>
      </w:pPr>
      <w:r>
        <w:t>Assessment, Survey, and Monitoring and Evaluation expertise.</w:t>
      </w:r>
    </w:p>
    <w:p w14:paraId="46B0C40D" w14:textId="77777777" w:rsidR="00160BCB" w:rsidRDefault="00C97C1E" w:rsidP="00C97C1E">
      <w:pPr>
        <w:pStyle w:val="ListParagraph"/>
        <w:numPr>
          <w:ilvl w:val="0"/>
          <w:numId w:val="4"/>
        </w:numPr>
      </w:pPr>
      <w:r>
        <w:t>Communications and technical writing using both graphic and narrative presentations.</w:t>
      </w:r>
    </w:p>
    <w:p w14:paraId="46B0C40E" w14:textId="77777777" w:rsidR="00160BCB" w:rsidRDefault="00C97C1E" w:rsidP="00C97C1E">
      <w:pPr>
        <w:pStyle w:val="ListParagraph"/>
        <w:numPr>
          <w:ilvl w:val="0"/>
          <w:numId w:val="4"/>
        </w:numPr>
      </w:pPr>
      <w:r>
        <w:t>Information Technology and networking skills.</w:t>
      </w:r>
    </w:p>
    <w:p w14:paraId="46B0C40F" w14:textId="77777777" w:rsidR="005C6B13" w:rsidRDefault="00C97C1E" w:rsidP="00C97C1E">
      <w:pPr>
        <w:pStyle w:val="ListParagraph"/>
        <w:numPr>
          <w:ilvl w:val="0"/>
          <w:numId w:val="4"/>
        </w:numPr>
      </w:pPr>
      <w:r>
        <w:t>Knowledge of ArcGIS or other mapping software</w:t>
      </w:r>
      <w:r w:rsidR="009C450E">
        <w:t xml:space="preserve"> is</w:t>
      </w:r>
      <w:r>
        <w:t xml:space="preserve"> an advantage.</w:t>
      </w:r>
    </w:p>
    <w:p w14:paraId="46B0C410" w14:textId="4DDC1203" w:rsidR="00160BCB" w:rsidRDefault="00160BCB" w:rsidP="00160BCB">
      <w:pPr>
        <w:pStyle w:val="ListParagraph"/>
      </w:pPr>
    </w:p>
    <w:sectPr w:rsidR="00160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7752"/>
    <w:multiLevelType w:val="hybridMultilevel"/>
    <w:tmpl w:val="AFF4ABE8"/>
    <w:lvl w:ilvl="0" w:tplc="65084972">
      <w:start w:val="1"/>
      <w:numFmt w:val="bullet"/>
      <w:lvlText w:val="•"/>
      <w:lvlJc w:val="left"/>
      <w:pPr>
        <w:tabs>
          <w:tab w:val="num" w:pos="720"/>
        </w:tabs>
        <w:ind w:left="720" w:hanging="360"/>
      </w:pPr>
      <w:rPr>
        <w:rFonts w:ascii="Arial" w:hAnsi="Arial" w:hint="default"/>
      </w:rPr>
    </w:lvl>
    <w:lvl w:ilvl="1" w:tplc="EBFA7F1C" w:tentative="1">
      <w:start w:val="1"/>
      <w:numFmt w:val="bullet"/>
      <w:lvlText w:val="•"/>
      <w:lvlJc w:val="left"/>
      <w:pPr>
        <w:tabs>
          <w:tab w:val="num" w:pos="1440"/>
        </w:tabs>
        <w:ind w:left="1440" w:hanging="360"/>
      </w:pPr>
      <w:rPr>
        <w:rFonts w:ascii="Arial" w:hAnsi="Arial" w:hint="default"/>
      </w:rPr>
    </w:lvl>
    <w:lvl w:ilvl="2" w:tplc="B366DD44" w:tentative="1">
      <w:start w:val="1"/>
      <w:numFmt w:val="bullet"/>
      <w:lvlText w:val="•"/>
      <w:lvlJc w:val="left"/>
      <w:pPr>
        <w:tabs>
          <w:tab w:val="num" w:pos="2160"/>
        </w:tabs>
        <w:ind w:left="2160" w:hanging="360"/>
      </w:pPr>
      <w:rPr>
        <w:rFonts w:ascii="Arial" w:hAnsi="Arial" w:hint="default"/>
      </w:rPr>
    </w:lvl>
    <w:lvl w:ilvl="3" w:tplc="F802224A" w:tentative="1">
      <w:start w:val="1"/>
      <w:numFmt w:val="bullet"/>
      <w:lvlText w:val="•"/>
      <w:lvlJc w:val="left"/>
      <w:pPr>
        <w:tabs>
          <w:tab w:val="num" w:pos="2880"/>
        </w:tabs>
        <w:ind w:left="2880" w:hanging="360"/>
      </w:pPr>
      <w:rPr>
        <w:rFonts w:ascii="Arial" w:hAnsi="Arial" w:hint="default"/>
      </w:rPr>
    </w:lvl>
    <w:lvl w:ilvl="4" w:tplc="DA28E772" w:tentative="1">
      <w:start w:val="1"/>
      <w:numFmt w:val="bullet"/>
      <w:lvlText w:val="•"/>
      <w:lvlJc w:val="left"/>
      <w:pPr>
        <w:tabs>
          <w:tab w:val="num" w:pos="3600"/>
        </w:tabs>
        <w:ind w:left="3600" w:hanging="360"/>
      </w:pPr>
      <w:rPr>
        <w:rFonts w:ascii="Arial" w:hAnsi="Arial" w:hint="default"/>
      </w:rPr>
    </w:lvl>
    <w:lvl w:ilvl="5" w:tplc="92400E16" w:tentative="1">
      <w:start w:val="1"/>
      <w:numFmt w:val="bullet"/>
      <w:lvlText w:val="•"/>
      <w:lvlJc w:val="left"/>
      <w:pPr>
        <w:tabs>
          <w:tab w:val="num" w:pos="4320"/>
        </w:tabs>
        <w:ind w:left="4320" w:hanging="360"/>
      </w:pPr>
      <w:rPr>
        <w:rFonts w:ascii="Arial" w:hAnsi="Arial" w:hint="default"/>
      </w:rPr>
    </w:lvl>
    <w:lvl w:ilvl="6" w:tplc="AAE0CBFE" w:tentative="1">
      <w:start w:val="1"/>
      <w:numFmt w:val="bullet"/>
      <w:lvlText w:val="•"/>
      <w:lvlJc w:val="left"/>
      <w:pPr>
        <w:tabs>
          <w:tab w:val="num" w:pos="5040"/>
        </w:tabs>
        <w:ind w:left="5040" w:hanging="360"/>
      </w:pPr>
      <w:rPr>
        <w:rFonts w:ascii="Arial" w:hAnsi="Arial" w:hint="default"/>
      </w:rPr>
    </w:lvl>
    <w:lvl w:ilvl="7" w:tplc="74845AB6" w:tentative="1">
      <w:start w:val="1"/>
      <w:numFmt w:val="bullet"/>
      <w:lvlText w:val="•"/>
      <w:lvlJc w:val="left"/>
      <w:pPr>
        <w:tabs>
          <w:tab w:val="num" w:pos="5760"/>
        </w:tabs>
        <w:ind w:left="5760" w:hanging="360"/>
      </w:pPr>
      <w:rPr>
        <w:rFonts w:ascii="Arial" w:hAnsi="Arial" w:hint="default"/>
      </w:rPr>
    </w:lvl>
    <w:lvl w:ilvl="8" w:tplc="643839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B4705E"/>
    <w:multiLevelType w:val="hybridMultilevel"/>
    <w:tmpl w:val="BED6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B1768"/>
    <w:multiLevelType w:val="hybridMultilevel"/>
    <w:tmpl w:val="2C6A5800"/>
    <w:lvl w:ilvl="0" w:tplc="65F857CE">
      <w:start w:val="1"/>
      <w:numFmt w:val="bullet"/>
      <w:lvlText w:val="•"/>
      <w:lvlJc w:val="left"/>
      <w:pPr>
        <w:tabs>
          <w:tab w:val="num" w:pos="720"/>
        </w:tabs>
        <w:ind w:left="720" w:hanging="360"/>
      </w:pPr>
      <w:rPr>
        <w:rFonts w:ascii="Arial" w:hAnsi="Arial" w:hint="default"/>
      </w:rPr>
    </w:lvl>
    <w:lvl w:ilvl="1" w:tplc="010478C0" w:tentative="1">
      <w:start w:val="1"/>
      <w:numFmt w:val="bullet"/>
      <w:lvlText w:val="•"/>
      <w:lvlJc w:val="left"/>
      <w:pPr>
        <w:tabs>
          <w:tab w:val="num" w:pos="1440"/>
        </w:tabs>
        <w:ind w:left="1440" w:hanging="360"/>
      </w:pPr>
      <w:rPr>
        <w:rFonts w:ascii="Arial" w:hAnsi="Arial" w:hint="default"/>
      </w:rPr>
    </w:lvl>
    <w:lvl w:ilvl="2" w:tplc="D876A4DA" w:tentative="1">
      <w:start w:val="1"/>
      <w:numFmt w:val="bullet"/>
      <w:lvlText w:val="•"/>
      <w:lvlJc w:val="left"/>
      <w:pPr>
        <w:tabs>
          <w:tab w:val="num" w:pos="2160"/>
        </w:tabs>
        <w:ind w:left="2160" w:hanging="360"/>
      </w:pPr>
      <w:rPr>
        <w:rFonts w:ascii="Arial" w:hAnsi="Arial" w:hint="default"/>
      </w:rPr>
    </w:lvl>
    <w:lvl w:ilvl="3" w:tplc="E66C57E2" w:tentative="1">
      <w:start w:val="1"/>
      <w:numFmt w:val="bullet"/>
      <w:lvlText w:val="•"/>
      <w:lvlJc w:val="left"/>
      <w:pPr>
        <w:tabs>
          <w:tab w:val="num" w:pos="2880"/>
        </w:tabs>
        <w:ind w:left="2880" w:hanging="360"/>
      </w:pPr>
      <w:rPr>
        <w:rFonts w:ascii="Arial" w:hAnsi="Arial" w:hint="default"/>
      </w:rPr>
    </w:lvl>
    <w:lvl w:ilvl="4" w:tplc="F738A6A8" w:tentative="1">
      <w:start w:val="1"/>
      <w:numFmt w:val="bullet"/>
      <w:lvlText w:val="•"/>
      <w:lvlJc w:val="left"/>
      <w:pPr>
        <w:tabs>
          <w:tab w:val="num" w:pos="3600"/>
        </w:tabs>
        <w:ind w:left="3600" w:hanging="360"/>
      </w:pPr>
      <w:rPr>
        <w:rFonts w:ascii="Arial" w:hAnsi="Arial" w:hint="default"/>
      </w:rPr>
    </w:lvl>
    <w:lvl w:ilvl="5" w:tplc="028AAC7C" w:tentative="1">
      <w:start w:val="1"/>
      <w:numFmt w:val="bullet"/>
      <w:lvlText w:val="•"/>
      <w:lvlJc w:val="left"/>
      <w:pPr>
        <w:tabs>
          <w:tab w:val="num" w:pos="4320"/>
        </w:tabs>
        <w:ind w:left="4320" w:hanging="360"/>
      </w:pPr>
      <w:rPr>
        <w:rFonts w:ascii="Arial" w:hAnsi="Arial" w:hint="default"/>
      </w:rPr>
    </w:lvl>
    <w:lvl w:ilvl="6" w:tplc="B4281116" w:tentative="1">
      <w:start w:val="1"/>
      <w:numFmt w:val="bullet"/>
      <w:lvlText w:val="•"/>
      <w:lvlJc w:val="left"/>
      <w:pPr>
        <w:tabs>
          <w:tab w:val="num" w:pos="5040"/>
        </w:tabs>
        <w:ind w:left="5040" w:hanging="360"/>
      </w:pPr>
      <w:rPr>
        <w:rFonts w:ascii="Arial" w:hAnsi="Arial" w:hint="default"/>
      </w:rPr>
    </w:lvl>
    <w:lvl w:ilvl="7" w:tplc="F30011E2" w:tentative="1">
      <w:start w:val="1"/>
      <w:numFmt w:val="bullet"/>
      <w:lvlText w:val="•"/>
      <w:lvlJc w:val="left"/>
      <w:pPr>
        <w:tabs>
          <w:tab w:val="num" w:pos="5760"/>
        </w:tabs>
        <w:ind w:left="5760" w:hanging="360"/>
      </w:pPr>
      <w:rPr>
        <w:rFonts w:ascii="Arial" w:hAnsi="Arial" w:hint="default"/>
      </w:rPr>
    </w:lvl>
    <w:lvl w:ilvl="8" w:tplc="7DC6B6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627AC5"/>
    <w:multiLevelType w:val="hybridMultilevel"/>
    <w:tmpl w:val="6F64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448C0"/>
    <w:multiLevelType w:val="hybridMultilevel"/>
    <w:tmpl w:val="49B07212"/>
    <w:lvl w:ilvl="0" w:tplc="9496B150">
      <w:start w:val="1"/>
      <w:numFmt w:val="bullet"/>
      <w:lvlText w:val="•"/>
      <w:lvlJc w:val="left"/>
      <w:pPr>
        <w:tabs>
          <w:tab w:val="num" w:pos="720"/>
        </w:tabs>
        <w:ind w:left="720" w:hanging="360"/>
      </w:pPr>
      <w:rPr>
        <w:rFonts w:ascii="Arial" w:hAnsi="Arial" w:hint="default"/>
      </w:rPr>
    </w:lvl>
    <w:lvl w:ilvl="1" w:tplc="CC86D6BE" w:tentative="1">
      <w:start w:val="1"/>
      <w:numFmt w:val="bullet"/>
      <w:lvlText w:val="•"/>
      <w:lvlJc w:val="left"/>
      <w:pPr>
        <w:tabs>
          <w:tab w:val="num" w:pos="1440"/>
        </w:tabs>
        <w:ind w:left="1440" w:hanging="360"/>
      </w:pPr>
      <w:rPr>
        <w:rFonts w:ascii="Arial" w:hAnsi="Arial" w:hint="default"/>
      </w:rPr>
    </w:lvl>
    <w:lvl w:ilvl="2" w:tplc="ADA2D646" w:tentative="1">
      <w:start w:val="1"/>
      <w:numFmt w:val="bullet"/>
      <w:lvlText w:val="•"/>
      <w:lvlJc w:val="left"/>
      <w:pPr>
        <w:tabs>
          <w:tab w:val="num" w:pos="2160"/>
        </w:tabs>
        <w:ind w:left="2160" w:hanging="360"/>
      </w:pPr>
      <w:rPr>
        <w:rFonts w:ascii="Arial" w:hAnsi="Arial" w:hint="default"/>
      </w:rPr>
    </w:lvl>
    <w:lvl w:ilvl="3" w:tplc="E90AA3B6" w:tentative="1">
      <w:start w:val="1"/>
      <w:numFmt w:val="bullet"/>
      <w:lvlText w:val="•"/>
      <w:lvlJc w:val="left"/>
      <w:pPr>
        <w:tabs>
          <w:tab w:val="num" w:pos="2880"/>
        </w:tabs>
        <w:ind w:left="2880" w:hanging="360"/>
      </w:pPr>
      <w:rPr>
        <w:rFonts w:ascii="Arial" w:hAnsi="Arial" w:hint="default"/>
      </w:rPr>
    </w:lvl>
    <w:lvl w:ilvl="4" w:tplc="29DAE6AE" w:tentative="1">
      <w:start w:val="1"/>
      <w:numFmt w:val="bullet"/>
      <w:lvlText w:val="•"/>
      <w:lvlJc w:val="left"/>
      <w:pPr>
        <w:tabs>
          <w:tab w:val="num" w:pos="3600"/>
        </w:tabs>
        <w:ind w:left="3600" w:hanging="360"/>
      </w:pPr>
      <w:rPr>
        <w:rFonts w:ascii="Arial" w:hAnsi="Arial" w:hint="default"/>
      </w:rPr>
    </w:lvl>
    <w:lvl w:ilvl="5" w:tplc="2F30A1B2" w:tentative="1">
      <w:start w:val="1"/>
      <w:numFmt w:val="bullet"/>
      <w:lvlText w:val="•"/>
      <w:lvlJc w:val="left"/>
      <w:pPr>
        <w:tabs>
          <w:tab w:val="num" w:pos="4320"/>
        </w:tabs>
        <w:ind w:left="4320" w:hanging="360"/>
      </w:pPr>
      <w:rPr>
        <w:rFonts w:ascii="Arial" w:hAnsi="Arial" w:hint="default"/>
      </w:rPr>
    </w:lvl>
    <w:lvl w:ilvl="6" w:tplc="AB7AE7EA" w:tentative="1">
      <w:start w:val="1"/>
      <w:numFmt w:val="bullet"/>
      <w:lvlText w:val="•"/>
      <w:lvlJc w:val="left"/>
      <w:pPr>
        <w:tabs>
          <w:tab w:val="num" w:pos="5040"/>
        </w:tabs>
        <w:ind w:left="5040" w:hanging="360"/>
      </w:pPr>
      <w:rPr>
        <w:rFonts w:ascii="Arial" w:hAnsi="Arial" w:hint="default"/>
      </w:rPr>
    </w:lvl>
    <w:lvl w:ilvl="7" w:tplc="B3DEC14E" w:tentative="1">
      <w:start w:val="1"/>
      <w:numFmt w:val="bullet"/>
      <w:lvlText w:val="•"/>
      <w:lvlJc w:val="left"/>
      <w:pPr>
        <w:tabs>
          <w:tab w:val="num" w:pos="5760"/>
        </w:tabs>
        <w:ind w:left="5760" w:hanging="360"/>
      </w:pPr>
      <w:rPr>
        <w:rFonts w:ascii="Arial" w:hAnsi="Arial" w:hint="default"/>
      </w:rPr>
    </w:lvl>
    <w:lvl w:ilvl="8" w:tplc="638666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7B69EF"/>
    <w:multiLevelType w:val="hybridMultilevel"/>
    <w:tmpl w:val="D96A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F62EA"/>
    <w:multiLevelType w:val="hybridMultilevel"/>
    <w:tmpl w:val="C7C8E4FA"/>
    <w:lvl w:ilvl="0" w:tplc="D91CB5A8">
      <w:start w:val="1"/>
      <w:numFmt w:val="bullet"/>
      <w:lvlText w:val="•"/>
      <w:lvlJc w:val="left"/>
      <w:pPr>
        <w:tabs>
          <w:tab w:val="num" w:pos="720"/>
        </w:tabs>
        <w:ind w:left="720" w:hanging="360"/>
      </w:pPr>
      <w:rPr>
        <w:rFonts w:ascii="Arial" w:hAnsi="Arial" w:hint="default"/>
      </w:rPr>
    </w:lvl>
    <w:lvl w:ilvl="1" w:tplc="707A7DBC" w:tentative="1">
      <w:start w:val="1"/>
      <w:numFmt w:val="bullet"/>
      <w:lvlText w:val="•"/>
      <w:lvlJc w:val="left"/>
      <w:pPr>
        <w:tabs>
          <w:tab w:val="num" w:pos="1440"/>
        </w:tabs>
        <w:ind w:left="1440" w:hanging="360"/>
      </w:pPr>
      <w:rPr>
        <w:rFonts w:ascii="Arial" w:hAnsi="Arial" w:hint="default"/>
      </w:rPr>
    </w:lvl>
    <w:lvl w:ilvl="2" w:tplc="10A04370" w:tentative="1">
      <w:start w:val="1"/>
      <w:numFmt w:val="bullet"/>
      <w:lvlText w:val="•"/>
      <w:lvlJc w:val="left"/>
      <w:pPr>
        <w:tabs>
          <w:tab w:val="num" w:pos="2160"/>
        </w:tabs>
        <w:ind w:left="2160" w:hanging="360"/>
      </w:pPr>
      <w:rPr>
        <w:rFonts w:ascii="Arial" w:hAnsi="Arial" w:hint="default"/>
      </w:rPr>
    </w:lvl>
    <w:lvl w:ilvl="3" w:tplc="6D4A43B0" w:tentative="1">
      <w:start w:val="1"/>
      <w:numFmt w:val="bullet"/>
      <w:lvlText w:val="•"/>
      <w:lvlJc w:val="left"/>
      <w:pPr>
        <w:tabs>
          <w:tab w:val="num" w:pos="2880"/>
        </w:tabs>
        <w:ind w:left="2880" w:hanging="360"/>
      </w:pPr>
      <w:rPr>
        <w:rFonts w:ascii="Arial" w:hAnsi="Arial" w:hint="default"/>
      </w:rPr>
    </w:lvl>
    <w:lvl w:ilvl="4" w:tplc="2396880A" w:tentative="1">
      <w:start w:val="1"/>
      <w:numFmt w:val="bullet"/>
      <w:lvlText w:val="•"/>
      <w:lvlJc w:val="left"/>
      <w:pPr>
        <w:tabs>
          <w:tab w:val="num" w:pos="3600"/>
        </w:tabs>
        <w:ind w:left="3600" w:hanging="360"/>
      </w:pPr>
      <w:rPr>
        <w:rFonts w:ascii="Arial" w:hAnsi="Arial" w:hint="default"/>
      </w:rPr>
    </w:lvl>
    <w:lvl w:ilvl="5" w:tplc="5604406E" w:tentative="1">
      <w:start w:val="1"/>
      <w:numFmt w:val="bullet"/>
      <w:lvlText w:val="•"/>
      <w:lvlJc w:val="left"/>
      <w:pPr>
        <w:tabs>
          <w:tab w:val="num" w:pos="4320"/>
        </w:tabs>
        <w:ind w:left="4320" w:hanging="360"/>
      </w:pPr>
      <w:rPr>
        <w:rFonts w:ascii="Arial" w:hAnsi="Arial" w:hint="default"/>
      </w:rPr>
    </w:lvl>
    <w:lvl w:ilvl="6" w:tplc="36F6D850" w:tentative="1">
      <w:start w:val="1"/>
      <w:numFmt w:val="bullet"/>
      <w:lvlText w:val="•"/>
      <w:lvlJc w:val="left"/>
      <w:pPr>
        <w:tabs>
          <w:tab w:val="num" w:pos="5040"/>
        </w:tabs>
        <w:ind w:left="5040" w:hanging="360"/>
      </w:pPr>
      <w:rPr>
        <w:rFonts w:ascii="Arial" w:hAnsi="Arial" w:hint="default"/>
      </w:rPr>
    </w:lvl>
    <w:lvl w:ilvl="7" w:tplc="195AE370" w:tentative="1">
      <w:start w:val="1"/>
      <w:numFmt w:val="bullet"/>
      <w:lvlText w:val="•"/>
      <w:lvlJc w:val="left"/>
      <w:pPr>
        <w:tabs>
          <w:tab w:val="num" w:pos="5760"/>
        </w:tabs>
        <w:ind w:left="5760" w:hanging="360"/>
      </w:pPr>
      <w:rPr>
        <w:rFonts w:ascii="Arial" w:hAnsi="Arial" w:hint="default"/>
      </w:rPr>
    </w:lvl>
    <w:lvl w:ilvl="8" w:tplc="ECF2C4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350231"/>
    <w:multiLevelType w:val="hybridMultilevel"/>
    <w:tmpl w:val="73BA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665BF"/>
    <w:multiLevelType w:val="hybridMultilevel"/>
    <w:tmpl w:val="48AC3E50"/>
    <w:lvl w:ilvl="0" w:tplc="142C3786">
      <w:start w:val="1"/>
      <w:numFmt w:val="bullet"/>
      <w:lvlText w:val="•"/>
      <w:lvlJc w:val="left"/>
      <w:pPr>
        <w:tabs>
          <w:tab w:val="num" w:pos="720"/>
        </w:tabs>
        <w:ind w:left="720" w:hanging="360"/>
      </w:pPr>
      <w:rPr>
        <w:rFonts w:ascii="Arial" w:hAnsi="Arial" w:hint="default"/>
      </w:rPr>
    </w:lvl>
    <w:lvl w:ilvl="1" w:tplc="648E3768" w:tentative="1">
      <w:start w:val="1"/>
      <w:numFmt w:val="bullet"/>
      <w:lvlText w:val="•"/>
      <w:lvlJc w:val="left"/>
      <w:pPr>
        <w:tabs>
          <w:tab w:val="num" w:pos="1440"/>
        </w:tabs>
        <w:ind w:left="1440" w:hanging="360"/>
      </w:pPr>
      <w:rPr>
        <w:rFonts w:ascii="Arial" w:hAnsi="Arial" w:hint="default"/>
      </w:rPr>
    </w:lvl>
    <w:lvl w:ilvl="2" w:tplc="1D8006F2" w:tentative="1">
      <w:start w:val="1"/>
      <w:numFmt w:val="bullet"/>
      <w:lvlText w:val="•"/>
      <w:lvlJc w:val="left"/>
      <w:pPr>
        <w:tabs>
          <w:tab w:val="num" w:pos="2160"/>
        </w:tabs>
        <w:ind w:left="2160" w:hanging="360"/>
      </w:pPr>
      <w:rPr>
        <w:rFonts w:ascii="Arial" w:hAnsi="Arial" w:hint="default"/>
      </w:rPr>
    </w:lvl>
    <w:lvl w:ilvl="3" w:tplc="B6068A5C" w:tentative="1">
      <w:start w:val="1"/>
      <w:numFmt w:val="bullet"/>
      <w:lvlText w:val="•"/>
      <w:lvlJc w:val="left"/>
      <w:pPr>
        <w:tabs>
          <w:tab w:val="num" w:pos="2880"/>
        </w:tabs>
        <w:ind w:left="2880" w:hanging="360"/>
      </w:pPr>
      <w:rPr>
        <w:rFonts w:ascii="Arial" w:hAnsi="Arial" w:hint="default"/>
      </w:rPr>
    </w:lvl>
    <w:lvl w:ilvl="4" w:tplc="760C2450" w:tentative="1">
      <w:start w:val="1"/>
      <w:numFmt w:val="bullet"/>
      <w:lvlText w:val="•"/>
      <w:lvlJc w:val="left"/>
      <w:pPr>
        <w:tabs>
          <w:tab w:val="num" w:pos="3600"/>
        </w:tabs>
        <w:ind w:left="3600" w:hanging="360"/>
      </w:pPr>
      <w:rPr>
        <w:rFonts w:ascii="Arial" w:hAnsi="Arial" w:hint="default"/>
      </w:rPr>
    </w:lvl>
    <w:lvl w:ilvl="5" w:tplc="5DA63C70" w:tentative="1">
      <w:start w:val="1"/>
      <w:numFmt w:val="bullet"/>
      <w:lvlText w:val="•"/>
      <w:lvlJc w:val="left"/>
      <w:pPr>
        <w:tabs>
          <w:tab w:val="num" w:pos="4320"/>
        </w:tabs>
        <w:ind w:left="4320" w:hanging="360"/>
      </w:pPr>
      <w:rPr>
        <w:rFonts w:ascii="Arial" w:hAnsi="Arial" w:hint="default"/>
      </w:rPr>
    </w:lvl>
    <w:lvl w:ilvl="6" w:tplc="F93C1F1A" w:tentative="1">
      <w:start w:val="1"/>
      <w:numFmt w:val="bullet"/>
      <w:lvlText w:val="•"/>
      <w:lvlJc w:val="left"/>
      <w:pPr>
        <w:tabs>
          <w:tab w:val="num" w:pos="5040"/>
        </w:tabs>
        <w:ind w:left="5040" w:hanging="360"/>
      </w:pPr>
      <w:rPr>
        <w:rFonts w:ascii="Arial" w:hAnsi="Arial" w:hint="default"/>
      </w:rPr>
    </w:lvl>
    <w:lvl w:ilvl="7" w:tplc="6AF2410A" w:tentative="1">
      <w:start w:val="1"/>
      <w:numFmt w:val="bullet"/>
      <w:lvlText w:val="•"/>
      <w:lvlJc w:val="left"/>
      <w:pPr>
        <w:tabs>
          <w:tab w:val="num" w:pos="5760"/>
        </w:tabs>
        <w:ind w:left="5760" w:hanging="360"/>
      </w:pPr>
      <w:rPr>
        <w:rFonts w:ascii="Arial" w:hAnsi="Arial" w:hint="default"/>
      </w:rPr>
    </w:lvl>
    <w:lvl w:ilvl="8" w:tplc="98325F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F646A2"/>
    <w:multiLevelType w:val="hybridMultilevel"/>
    <w:tmpl w:val="CD3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10"/>
  </w:num>
  <w:num w:numId="6">
    <w:abstractNumId w:val="7"/>
  </w:num>
  <w:num w:numId="7">
    <w:abstractNumId w:val="0"/>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1E"/>
    <w:rsid w:val="00013DB5"/>
    <w:rsid w:val="000E6505"/>
    <w:rsid w:val="00160BCB"/>
    <w:rsid w:val="001A6BDB"/>
    <w:rsid w:val="002E7815"/>
    <w:rsid w:val="00405A39"/>
    <w:rsid w:val="005C6B13"/>
    <w:rsid w:val="00735B4E"/>
    <w:rsid w:val="008B76CE"/>
    <w:rsid w:val="008F2FA9"/>
    <w:rsid w:val="009C450E"/>
    <w:rsid w:val="009F31A2"/>
    <w:rsid w:val="00A2101C"/>
    <w:rsid w:val="00A844E3"/>
    <w:rsid w:val="00B6453A"/>
    <w:rsid w:val="00B95579"/>
    <w:rsid w:val="00C56A79"/>
    <w:rsid w:val="00C6703C"/>
    <w:rsid w:val="00C97C1E"/>
    <w:rsid w:val="00E1102D"/>
    <w:rsid w:val="00E87169"/>
    <w:rsid w:val="00EA2F68"/>
    <w:rsid w:val="00EB3B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C3D4"/>
  <w15:chartTrackingRefBased/>
  <w15:docId w15:val="{EF452A83-3F83-42C5-BF74-C42FCD88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1E"/>
    <w:pPr>
      <w:ind w:left="720"/>
      <w:contextualSpacing/>
    </w:pPr>
  </w:style>
  <w:style w:type="paragraph" w:customStyle="1" w:styleId="RequirementsList">
    <w:name w:val="Requirements List"/>
    <w:basedOn w:val="Normal"/>
    <w:rsid w:val="00B95579"/>
    <w:pPr>
      <w:numPr>
        <w:numId w:val="11"/>
      </w:numPr>
      <w:spacing w:before="100" w:after="100" w:line="288" w:lineRule="auto"/>
    </w:pPr>
    <w:rPr>
      <w:rFonts w:ascii="Tahoma" w:eastAsia="Times New Roman" w:hAnsi="Tahoma" w:cs="Times New Roman"/>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843166">
      <w:bodyDiv w:val="1"/>
      <w:marLeft w:val="0"/>
      <w:marRight w:val="0"/>
      <w:marTop w:val="0"/>
      <w:marBottom w:val="0"/>
      <w:divBdr>
        <w:top w:val="none" w:sz="0" w:space="0" w:color="auto"/>
        <w:left w:val="none" w:sz="0" w:space="0" w:color="auto"/>
        <w:bottom w:val="none" w:sz="0" w:space="0" w:color="auto"/>
        <w:right w:val="none" w:sz="0" w:space="0" w:color="auto"/>
      </w:divBdr>
      <w:divsChild>
        <w:div w:id="1777482871">
          <w:marLeft w:val="446"/>
          <w:marRight w:val="0"/>
          <w:marTop w:val="0"/>
          <w:marBottom w:val="0"/>
          <w:divBdr>
            <w:top w:val="none" w:sz="0" w:space="0" w:color="auto"/>
            <w:left w:val="none" w:sz="0" w:space="0" w:color="auto"/>
            <w:bottom w:val="none" w:sz="0" w:space="0" w:color="auto"/>
            <w:right w:val="none" w:sz="0" w:space="0" w:color="auto"/>
          </w:divBdr>
        </w:div>
        <w:div w:id="1598560684">
          <w:marLeft w:val="446"/>
          <w:marRight w:val="0"/>
          <w:marTop w:val="0"/>
          <w:marBottom w:val="0"/>
          <w:divBdr>
            <w:top w:val="none" w:sz="0" w:space="0" w:color="auto"/>
            <w:left w:val="none" w:sz="0" w:space="0" w:color="auto"/>
            <w:bottom w:val="none" w:sz="0" w:space="0" w:color="auto"/>
            <w:right w:val="none" w:sz="0" w:space="0" w:color="auto"/>
          </w:divBdr>
        </w:div>
        <w:div w:id="1998534170">
          <w:marLeft w:val="446"/>
          <w:marRight w:val="0"/>
          <w:marTop w:val="0"/>
          <w:marBottom w:val="0"/>
          <w:divBdr>
            <w:top w:val="none" w:sz="0" w:space="0" w:color="auto"/>
            <w:left w:val="none" w:sz="0" w:space="0" w:color="auto"/>
            <w:bottom w:val="none" w:sz="0" w:space="0" w:color="auto"/>
            <w:right w:val="none" w:sz="0" w:space="0" w:color="auto"/>
          </w:divBdr>
        </w:div>
        <w:div w:id="1422945157">
          <w:marLeft w:val="446"/>
          <w:marRight w:val="0"/>
          <w:marTop w:val="0"/>
          <w:marBottom w:val="0"/>
          <w:divBdr>
            <w:top w:val="none" w:sz="0" w:space="0" w:color="auto"/>
            <w:left w:val="none" w:sz="0" w:space="0" w:color="auto"/>
            <w:bottom w:val="none" w:sz="0" w:space="0" w:color="auto"/>
            <w:right w:val="none" w:sz="0" w:space="0" w:color="auto"/>
          </w:divBdr>
        </w:div>
        <w:div w:id="1059011474">
          <w:marLeft w:val="446"/>
          <w:marRight w:val="0"/>
          <w:marTop w:val="0"/>
          <w:marBottom w:val="0"/>
          <w:divBdr>
            <w:top w:val="none" w:sz="0" w:space="0" w:color="auto"/>
            <w:left w:val="none" w:sz="0" w:space="0" w:color="auto"/>
            <w:bottom w:val="none" w:sz="0" w:space="0" w:color="auto"/>
            <w:right w:val="none" w:sz="0" w:space="0" w:color="auto"/>
          </w:divBdr>
        </w:div>
        <w:div w:id="1680620005">
          <w:marLeft w:val="446"/>
          <w:marRight w:val="0"/>
          <w:marTop w:val="0"/>
          <w:marBottom w:val="0"/>
          <w:divBdr>
            <w:top w:val="none" w:sz="0" w:space="0" w:color="auto"/>
            <w:left w:val="none" w:sz="0" w:space="0" w:color="auto"/>
            <w:bottom w:val="none" w:sz="0" w:space="0" w:color="auto"/>
            <w:right w:val="none" w:sz="0" w:space="0" w:color="auto"/>
          </w:divBdr>
        </w:div>
      </w:divsChild>
    </w:div>
    <w:div w:id="1020467859">
      <w:bodyDiv w:val="1"/>
      <w:marLeft w:val="0"/>
      <w:marRight w:val="0"/>
      <w:marTop w:val="0"/>
      <w:marBottom w:val="0"/>
      <w:divBdr>
        <w:top w:val="none" w:sz="0" w:space="0" w:color="auto"/>
        <w:left w:val="none" w:sz="0" w:space="0" w:color="auto"/>
        <w:bottom w:val="none" w:sz="0" w:space="0" w:color="auto"/>
        <w:right w:val="none" w:sz="0" w:space="0" w:color="auto"/>
      </w:divBdr>
      <w:divsChild>
        <w:div w:id="695426430">
          <w:marLeft w:val="446"/>
          <w:marRight w:val="0"/>
          <w:marTop w:val="0"/>
          <w:marBottom w:val="0"/>
          <w:divBdr>
            <w:top w:val="none" w:sz="0" w:space="0" w:color="auto"/>
            <w:left w:val="none" w:sz="0" w:space="0" w:color="auto"/>
            <w:bottom w:val="none" w:sz="0" w:space="0" w:color="auto"/>
            <w:right w:val="none" w:sz="0" w:space="0" w:color="auto"/>
          </w:divBdr>
        </w:div>
        <w:div w:id="831871642">
          <w:marLeft w:val="446"/>
          <w:marRight w:val="0"/>
          <w:marTop w:val="0"/>
          <w:marBottom w:val="0"/>
          <w:divBdr>
            <w:top w:val="none" w:sz="0" w:space="0" w:color="auto"/>
            <w:left w:val="none" w:sz="0" w:space="0" w:color="auto"/>
            <w:bottom w:val="none" w:sz="0" w:space="0" w:color="auto"/>
            <w:right w:val="none" w:sz="0" w:space="0" w:color="auto"/>
          </w:divBdr>
        </w:div>
        <w:div w:id="1547259228">
          <w:marLeft w:val="446"/>
          <w:marRight w:val="0"/>
          <w:marTop w:val="0"/>
          <w:marBottom w:val="0"/>
          <w:divBdr>
            <w:top w:val="none" w:sz="0" w:space="0" w:color="auto"/>
            <w:left w:val="none" w:sz="0" w:space="0" w:color="auto"/>
            <w:bottom w:val="none" w:sz="0" w:space="0" w:color="auto"/>
            <w:right w:val="none" w:sz="0" w:space="0" w:color="auto"/>
          </w:divBdr>
        </w:div>
        <w:div w:id="1657760590">
          <w:marLeft w:val="446"/>
          <w:marRight w:val="0"/>
          <w:marTop w:val="0"/>
          <w:marBottom w:val="0"/>
          <w:divBdr>
            <w:top w:val="none" w:sz="0" w:space="0" w:color="auto"/>
            <w:left w:val="none" w:sz="0" w:space="0" w:color="auto"/>
            <w:bottom w:val="none" w:sz="0" w:space="0" w:color="auto"/>
            <w:right w:val="none" w:sz="0" w:space="0" w:color="auto"/>
          </w:divBdr>
        </w:div>
        <w:div w:id="1661613499">
          <w:marLeft w:val="446"/>
          <w:marRight w:val="0"/>
          <w:marTop w:val="0"/>
          <w:marBottom w:val="0"/>
          <w:divBdr>
            <w:top w:val="none" w:sz="0" w:space="0" w:color="auto"/>
            <w:left w:val="none" w:sz="0" w:space="0" w:color="auto"/>
            <w:bottom w:val="none" w:sz="0" w:space="0" w:color="auto"/>
            <w:right w:val="none" w:sz="0" w:space="0" w:color="auto"/>
          </w:divBdr>
        </w:div>
        <w:div w:id="782960265">
          <w:marLeft w:val="446"/>
          <w:marRight w:val="0"/>
          <w:marTop w:val="0"/>
          <w:marBottom w:val="0"/>
          <w:divBdr>
            <w:top w:val="none" w:sz="0" w:space="0" w:color="auto"/>
            <w:left w:val="none" w:sz="0" w:space="0" w:color="auto"/>
            <w:bottom w:val="none" w:sz="0" w:space="0" w:color="auto"/>
            <w:right w:val="none" w:sz="0" w:space="0" w:color="auto"/>
          </w:divBdr>
        </w:div>
      </w:divsChild>
    </w:div>
    <w:div w:id="1838878762">
      <w:bodyDiv w:val="1"/>
      <w:marLeft w:val="0"/>
      <w:marRight w:val="0"/>
      <w:marTop w:val="0"/>
      <w:marBottom w:val="0"/>
      <w:divBdr>
        <w:top w:val="none" w:sz="0" w:space="0" w:color="auto"/>
        <w:left w:val="none" w:sz="0" w:space="0" w:color="auto"/>
        <w:bottom w:val="none" w:sz="0" w:space="0" w:color="auto"/>
        <w:right w:val="none" w:sz="0" w:space="0" w:color="auto"/>
      </w:divBdr>
      <w:divsChild>
        <w:div w:id="1158111939">
          <w:marLeft w:val="274"/>
          <w:marRight w:val="0"/>
          <w:marTop w:val="0"/>
          <w:marBottom w:val="0"/>
          <w:divBdr>
            <w:top w:val="none" w:sz="0" w:space="0" w:color="auto"/>
            <w:left w:val="none" w:sz="0" w:space="0" w:color="auto"/>
            <w:bottom w:val="none" w:sz="0" w:space="0" w:color="auto"/>
            <w:right w:val="none" w:sz="0" w:space="0" w:color="auto"/>
          </w:divBdr>
        </w:div>
      </w:divsChild>
    </w:div>
    <w:div w:id="2069840097">
      <w:bodyDiv w:val="1"/>
      <w:marLeft w:val="0"/>
      <w:marRight w:val="0"/>
      <w:marTop w:val="0"/>
      <w:marBottom w:val="0"/>
      <w:divBdr>
        <w:top w:val="none" w:sz="0" w:space="0" w:color="auto"/>
        <w:left w:val="none" w:sz="0" w:space="0" w:color="auto"/>
        <w:bottom w:val="none" w:sz="0" w:space="0" w:color="auto"/>
        <w:right w:val="none" w:sz="0" w:space="0" w:color="auto"/>
      </w:divBdr>
      <w:divsChild>
        <w:div w:id="1996183685">
          <w:marLeft w:val="274"/>
          <w:marRight w:val="0"/>
          <w:marTop w:val="0"/>
          <w:marBottom w:val="0"/>
          <w:divBdr>
            <w:top w:val="none" w:sz="0" w:space="0" w:color="auto"/>
            <w:left w:val="none" w:sz="0" w:space="0" w:color="auto"/>
            <w:bottom w:val="none" w:sz="0" w:space="0" w:color="auto"/>
            <w:right w:val="none" w:sz="0" w:space="0" w:color="auto"/>
          </w:divBdr>
        </w:div>
        <w:div w:id="138807642">
          <w:marLeft w:val="274"/>
          <w:marRight w:val="0"/>
          <w:marTop w:val="0"/>
          <w:marBottom w:val="0"/>
          <w:divBdr>
            <w:top w:val="none" w:sz="0" w:space="0" w:color="auto"/>
            <w:left w:val="none" w:sz="0" w:space="0" w:color="auto"/>
            <w:bottom w:val="none" w:sz="0" w:space="0" w:color="auto"/>
            <w:right w:val="none" w:sz="0" w:space="0" w:color="auto"/>
          </w:divBdr>
        </w:div>
        <w:div w:id="574168779">
          <w:marLeft w:val="274"/>
          <w:marRight w:val="0"/>
          <w:marTop w:val="0"/>
          <w:marBottom w:val="0"/>
          <w:divBdr>
            <w:top w:val="none" w:sz="0" w:space="0" w:color="auto"/>
            <w:left w:val="none" w:sz="0" w:space="0" w:color="auto"/>
            <w:bottom w:val="none" w:sz="0" w:space="0" w:color="auto"/>
            <w:right w:val="none" w:sz="0" w:space="0" w:color="auto"/>
          </w:divBdr>
        </w:div>
        <w:div w:id="1565873053">
          <w:marLeft w:val="274"/>
          <w:marRight w:val="0"/>
          <w:marTop w:val="0"/>
          <w:marBottom w:val="0"/>
          <w:divBdr>
            <w:top w:val="none" w:sz="0" w:space="0" w:color="auto"/>
            <w:left w:val="none" w:sz="0" w:space="0" w:color="auto"/>
            <w:bottom w:val="none" w:sz="0" w:space="0" w:color="auto"/>
            <w:right w:val="none" w:sz="0" w:space="0" w:color="auto"/>
          </w:divBdr>
        </w:div>
        <w:div w:id="987514147">
          <w:marLeft w:val="274"/>
          <w:marRight w:val="0"/>
          <w:marTop w:val="0"/>
          <w:marBottom w:val="0"/>
          <w:divBdr>
            <w:top w:val="none" w:sz="0" w:space="0" w:color="auto"/>
            <w:left w:val="none" w:sz="0" w:space="0" w:color="auto"/>
            <w:bottom w:val="none" w:sz="0" w:space="0" w:color="auto"/>
            <w:right w:val="none" w:sz="0" w:space="0" w:color="auto"/>
          </w:divBdr>
        </w:div>
      </w:divsChild>
    </w:div>
    <w:div w:id="2117169874">
      <w:bodyDiv w:val="1"/>
      <w:marLeft w:val="0"/>
      <w:marRight w:val="0"/>
      <w:marTop w:val="0"/>
      <w:marBottom w:val="0"/>
      <w:divBdr>
        <w:top w:val="none" w:sz="0" w:space="0" w:color="auto"/>
        <w:left w:val="none" w:sz="0" w:space="0" w:color="auto"/>
        <w:bottom w:val="none" w:sz="0" w:space="0" w:color="auto"/>
        <w:right w:val="none" w:sz="0" w:space="0" w:color="auto"/>
      </w:divBdr>
      <w:divsChild>
        <w:div w:id="7524359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130CFC53E1D4458B80B5377008CEEE" ma:contentTypeVersion="10" ma:contentTypeDescription="Create a new document." ma:contentTypeScope="" ma:versionID="30b654a80140509ef6faa186b3728174">
  <xsd:schema xmlns:xsd="http://www.w3.org/2001/XMLSchema" xmlns:xs="http://www.w3.org/2001/XMLSchema" xmlns:p="http://schemas.microsoft.com/office/2006/metadata/properties" xmlns:ns2="9e4d4028-7d2f-484c-bcd4-65d8dfc13344" xmlns:ns3="ca5b2271-c080-4650-a5bc-0c2553a50190" targetNamespace="http://schemas.microsoft.com/office/2006/metadata/properties" ma:root="true" ma:fieldsID="982df46f561cc02e89ff01dc1bc17484" ns2:_="" ns3:_="">
    <xsd:import namespace="9e4d4028-7d2f-484c-bcd4-65d8dfc13344"/>
    <xsd:import namespace="ca5b2271-c080-4650-a5bc-0c2553a501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d4028-7d2f-484c-bcd4-65d8dfc13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b2271-c080-4650-a5bc-0c2553a501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F0D2C-3828-439B-B0C6-B1DCC35944BA}">
  <ds:schemaRefs>
    <ds:schemaRef ds:uri="http://purl.org/dc/elements/1.1/"/>
    <ds:schemaRef ds:uri="http://schemas.microsoft.com/office/2006/metadata/properties"/>
    <ds:schemaRef ds:uri="9e4d4028-7d2f-484c-bcd4-65d8dfc1334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a5b2271-c080-4650-a5bc-0c2553a50190"/>
    <ds:schemaRef ds:uri="http://www.w3.org/XML/1998/namespace"/>
  </ds:schemaRefs>
</ds:datastoreItem>
</file>

<file path=customXml/itemProps2.xml><?xml version="1.0" encoding="utf-8"?>
<ds:datastoreItem xmlns:ds="http://schemas.openxmlformats.org/officeDocument/2006/customXml" ds:itemID="{D49E4714-8E3D-4D17-A9A6-2FC111A5E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d4028-7d2f-484c-bcd4-65d8dfc13344"/>
    <ds:schemaRef ds:uri="ca5b2271-c080-4650-a5bc-0c2553a50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0E4DD-2523-444C-A7F8-38C577E84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ANTIKAINEN Kaisa</dc:creator>
  <cp:keywords/>
  <dc:description/>
  <cp:lastModifiedBy>Walter LEONI</cp:lastModifiedBy>
  <cp:revision>2</cp:revision>
  <cp:lastPrinted>2015-01-23T14:32:00Z</cp:lastPrinted>
  <dcterms:created xsi:type="dcterms:W3CDTF">2020-01-23T11:18:00Z</dcterms:created>
  <dcterms:modified xsi:type="dcterms:W3CDTF">2020-01-23T11:18:00Z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0x0101008C130CFC53E1D4458B80B5377008CEEE</vt:lpwstr>
  </property>
</Properties>
</file>