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35" w:rsidRPr="00AE3778" w:rsidRDefault="00002299" w:rsidP="00AE3778">
      <w:pPr>
        <w:spacing w:after="0" w:line="240" w:lineRule="auto"/>
        <w:jc w:val="center"/>
        <w:rPr>
          <w:rStyle w:val="detailheaderlabel"/>
          <w:rFonts w:cstheme="minorHAnsi"/>
          <w:b/>
          <w:bCs/>
          <w:color w:val="000000"/>
          <w:sz w:val="24"/>
          <w:szCs w:val="24"/>
          <w:shd w:val="clear" w:color="auto" w:fill="FFFFFF"/>
        </w:rPr>
      </w:pPr>
      <w:r w:rsidRPr="00AE3778">
        <w:rPr>
          <w:rStyle w:val="detailheaderlabel"/>
          <w:rFonts w:cstheme="minorHAnsi"/>
          <w:b/>
          <w:bCs/>
          <w:color w:val="000000"/>
          <w:sz w:val="24"/>
          <w:szCs w:val="24"/>
          <w:u w:val="single"/>
          <w:shd w:val="clear" w:color="auto" w:fill="FFFFFF"/>
        </w:rPr>
        <w:t xml:space="preserve">Emergency Food Security </w:t>
      </w:r>
      <w:r w:rsidR="007E04BC" w:rsidRPr="00AE3778">
        <w:rPr>
          <w:rStyle w:val="detailheaderlabel"/>
          <w:rFonts w:cstheme="minorHAnsi"/>
          <w:b/>
          <w:bCs/>
          <w:color w:val="000000"/>
          <w:sz w:val="24"/>
          <w:szCs w:val="24"/>
          <w:u w:val="single"/>
          <w:shd w:val="clear" w:color="auto" w:fill="FFFFFF"/>
        </w:rPr>
        <w:t xml:space="preserve">and Livelihoods </w:t>
      </w:r>
      <w:r w:rsidRPr="00AE3778">
        <w:rPr>
          <w:rStyle w:val="detailheaderlabel"/>
          <w:rFonts w:cstheme="minorHAnsi"/>
          <w:b/>
          <w:bCs/>
          <w:color w:val="000000"/>
          <w:sz w:val="24"/>
          <w:szCs w:val="24"/>
          <w:u w:val="single"/>
          <w:shd w:val="clear" w:color="auto" w:fill="FFFFFF"/>
        </w:rPr>
        <w:t>Officer</w:t>
      </w:r>
    </w:p>
    <w:p w:rsidR="003F7765" w:rsidRPr="00AE3778" w:rsidRDefault="003F7765" w:rsidP="00AE3778">
      <w:pPr>
        <w:spacing w:after="0" w:line="240" w:lineRule="auto"/>
        <w:rPr>
          <w:rFonts w:cstheme="minorHAnsi"/>
        </w:rPr>
      </w:pPr>
    </w:p>
    <w:p w:rsidR="003F7765" w:rsidRDefault="00AE3778" w:rsidP="00AE3778">
      <w:pPr>
        <w:autoSpaceDE w:val="0"/>
        <w:autoSpaceDN w:val="0"/>
        <w:adjustRightInd w:val="0"/>
        <w:spacing w:after="0" w:line="240" w:lineRule="auto"/>
        <w:rPr>
          <w:rFonts w:cstheme="minorHAnsi"/>
          <w:b/>
        </w:rPr>
      </w:pPr>
      <w:r w:rsidRPr="00AE3778">
        <w:rPr>
          <w:rFonts w:cstheme="minorHAnsi"/>
          <w:b/>
        </w:rPr>
        <w:t>ESS</w:t>
      </w:r>
      <w:r w:rsidR="003B159F">
        <w:rPr>
          <w:rFonts w:cstheme="minorHAnsi"/>
          <w:b/>
        </w:rPr>
        <w:t>ENTIAL JOB DUTIES/SCOPE OF WORK</w:t>
      </w:r>
    </w:p>
    <w:p w:rsidR="003B159F" w:rsidRDefault="003B159F" w:rsidP="00AE3778">
      <w:pPr>
        <w:autoSpaceDE w:val="0"/>
        <w:autoSpaceDN w:val="0"/>
        <w:adjustRightInd w:val="0"/>
        <w:spacing w:after="0" w:line="240" w:lineRule="auto"/>
        <w:rPr>
          <w:rFonts w:cstheme="minorHAnsi"/>
          <w:b/>
        </w:rPr>
      </w:pPr>
    </w:p>
    <w:p w:rsidR="003B159F" w:rsidRPr="00AE3778" w:rsidRDefault="003B159F" w:rsidP="00AE3778">
      <w:pPr>
        <w:autoSpaceDE w:val="0"/>
        <w:autoSpaceDN w:val="0"/>
        <w:adjustRightInd w:val="0"/>
        <w:spacing w:after="0" w:line="240" w:lineRule="auto"/>
        <w:rPr>
          <w:rFonts w:cstheme="minorHAnsi"/>
          <w:b/>
        </w:rPr>
      </w:pPr>
      <w:r>
        <w:rPr>
          <w:rFonts w:cstheme="minorHAnsi"/>
          <w:b/>
        </w:rPr>
        <w:t>Introduction:</w:t>
      </w:r>
    </w:p>
    <w:p w:rsidR="003F7765" w:rsidRPr="00AE3778" w:rsidRDefault="003F7765" w:rsidP="00AE3778">
      <w:pPr>
        <w:autoSpaceDE w:val="0"/>
        <w:autoSpaceDN w:val="0"/>
        <w:adjustRightInd w:val="0"/>
        <w:spacing w:after="0" w:line="240" w:lineRule="auto"/>
        <w:rPr>
          <w:rFonts w:cstheme="minorHAnsi"/>
        </w:rPr>
      </w:pPr>
      <w:r w:rsidRPr="00AE3778">
        <w:rPr>
          <w:rFonts w:cstheme="minorHAnsi"/>
          <w:color w:val="000000"/>
          <w:shd w:val="clear" w:color="auto" w:fill="FFFFFF"/>
        </w:rPr>
        <w:t>International Medical Corps is a global, humanitarian, nonprofit organization dedicated to saving lives and relieving suffering through health care training and relief and development programs.</w:t>
      </w:r>
      <w:r w:rsidRPr="00AE3778">
        <w:rPr>
          <w:rStyle w:val="apple-converted-space"/>
          <w:rFonts w:cstheme="minorHAnsi"/>
          <w:color w:val="000000"/>
          <w:shd w:val="clear" w:color="auto" w:fill="FFFFFF"/>
        </w:rPr>
        <w:t> </w:t>
      </w:r>
      <w:r w:rsidRPr="00AE3778">
        <w:rPr>
          <w:rFonts w:cstheme="minorHAnsi"/>
          <w:color w:val="000000"/>
        </w:rPr>
        <w:br/>
      </w:r>
      <w:r w:rsidRPr="00AE3778">
        <w:rPr>
          <w:rFonts w:cstheme="minorHAnsi"/>
          <w:color w:val="000000"/>
        </w:rPr>
        <w:br/>
      </w:r>
      <w:r w:rsidRPr="00AE3778">
        <w:rPr>
          <w:rFonts w:cstheme="minorHAnsi"/>
          <w:color w:val="000000"/>
          <w:shd w:val="clear" w:color="auto" w:fill="FFFFFF"/>
        </w:rPr>
        <w:t>Established in 1984 by volunteer doctors and nurses, International Medical Corps is a private, voluntary, nonpolitical, nonsectarian organization. Its mission is to improve the quality of life through health interventions and related activities that build local capacity in underserved communities worldwide. By offering training and health care to local populations and medical assistance to people at highest risk, and with the flexibility to respond rapidly to emergency situations, International Medical Corps rehabilitates devastated health care systems and helps bring them back to self-reliance.</w:t>
      </w:r>
      <w:r w:rsidRPr="00AE3778">
        <w:rPr>
          <w:rFonts w:cstheme="minorHAnsi"/>
          <w:color w:val="000000"/>
        </w:rPr>
        <w:br/>
      </w:r>
    </w:p>
    <w:p w:rsidR="00AE3778" w:rsidRPr="00AE3778" w:rsidRDefault="00AE3778" w:rsidP="00AE3778">
      <w:pPr>
        <w:spacing w:after="0" w:line="240" w:lineRule="auto"/>
        <w:rPr>
          <w:rFonts w:cstheme="minorHAnsi"/>
          <w:b/>
        </w:rPr>
      </w:pPr>
      <w:r w:rsidRPr="00AE3778">
        <w:rPr>
          <w:rFonts w:cstheme="minorHAnsi"/>
          <w:b/>
        </w:rPr>
        <w:t>PROGRAM SUMMARY:</w:t>
      </w:r>
    </w:p>
    <w:p w:rsidR="003F7765" w:rsidRPr="00AE3778" w:rsidRDefault="003F7765" w:rsidP="00AE3778">
      <w:pPr>
        <w:spacing w:after="120" w:line="240" w:lineRule="auto"/>
        <w:rPr>
          <w:rFonts w:cstheme="minorHAnsi"/>
        </w:rPr>
      </w:pPr>
      <w:bookmarkStart w:id="0" w:name="_GoBack"/>
      <w:r w:rsidRPr="00AE3778">
        <w:rPr>
          <w:rFonts w:cstheme="minorHAnsi"/>
        </w:rPr>
        <w:t>The Pacific Islands are considerably vulnerable to natural disasters and the effects of climate change. To address these vulnerabilities, USAID Philippines, will effectively contribute to enhancing the resilience of the two nations by improving national and local capacities for disaster risk reduction (DRR</w:t>
      </w:r>
      <w:r w:rsidRPr="00AE3778">
        <w:rPr>
          <w:rFonts w:cstheme="minorHAnsi"/>
          <w:color w:val="000000"/>
        </w:rPr>
        <w:t xml:space="preserve">), response, </w:t>
      </w:r>
      <w:r w:rsidRPr="00AE3778">
        <w:rPr>
          <w:rFonts w:cstheme="minorHAnsi"/>
        </w:rPr>
        <w:t xml:space="preserve">and recovery while, at the same time, strengthening USAID/OFDA’s response capabilities in the Pacific region. </w:t>
      </w:r>
    </w:p>
    <w:p w:rsidR="003F7765" w:rsidRPr="00AE3778" w:rsidRDefault="003F7765" w:rsidP="00AE3778">
      <w:pPr>
        <w:spacing w:after="120" w:line="240" w:lineRule="auto"/>
        <w:rPr>
          <w:rFonts w:cstheme="minorHAnsi"/>
        </w:rPr>
      </w:pPr>
      <w:r w:rsidRPr="00AE3778">
        <w:rPr>
          <w:rFonts w:cstheme="minorHAnsi"/>
        </w:rPr>
        <w:t>International Medical Corps will apply their global preparedness experience to provide additional technical inputs and expertise at targeted periods throughout the life of the project</w:t>
      </w:r>
      <w:r w:rsidRPr="00D25907">
        <w:rPr>
          <w:rFonts w:cstheme="minorHAnsi"/>
        </w:rPr>
        <w:t xml:space="preserve">.  </w:t>
      </w:r>
      <w:r w:rsidR="00AE3778" w:rsidRPr="00D25907">
        <w:rPr>
          <w:rFonts w:cstheme="minorHAnsi"/>
          <w:color w:val="000000"/>
          <w:shd w:val="clear" w:color="auto" w:fill="FFFFFF"/>
        </w:rPr>
        <w:t xml:space="preserve">International Medical Corps’ </w:t>
      </w:r>
      <w:r w:rsidRPr="00D25907">
        <w:rPr>
          <w:rFonts w:cstheme="minorHAnsi"/>
        </w:rPr>
        <w:t>expertise in emergency response and recovery will also complement the groundwork</w:t>
      </w:r>
      <w:r w:rsidRPr="00AE3778">
        <w:rPr>
          <w:rFonts w:cstheme="minorHAnsi"/>
        </w:rPr>
        <w:t xml:space="preserve"> established to ensure that there is robust surge capacity in the event of a disaster.  </w:t>
      </w:r>
    </w:p>
    <w:bookmarkEnd w:id="0"/>
    <w:p w:rsidR="00002299" w:rsidRPr="00AE3778" w:rsidRDefault="00002299" w:rsidP="00AE3778">
      <w:pPr>
        <w:spacing w:after="0" w:line="240" w:lineRule="auto"/>
        <w:rPr>
          <w:rFonts w:cstheme="minorHAnsi"/>
          <w:b/>
        </w:rPr>
      </w:pPr>
      <w:r w:rsidRPr="00AE3778">
        <w:rPr>
          <w:rFonts w:cstheme="minorHAnsi"/>
          <w:b/>
        </w:rPr>
        <w:t>JOB SUMMARY</w:t>
      </w:r>
      <w:r w:rsidR="00AE3778">
        <w:rPr>
          <w:rFonts w:cstheme="minorHAnsi"/>
          <w:b/>
        </w:rPr>
        <w:t>:</w:t>
      </w:r>
    </w:p>
    <w:p w:rsidR="007E04BC" w:rsidRPr="00AE3778" w:rsidRDefault="00002299" w:rsidP="00AE3778">
      <w:pPr>
        <w:spacing w:after="0" w:line="240" w:lineRule="auto"/>
        <w:rPr>
          <w:rFonts w:cstheme="minorHAnsi"/>
        </w:rPr>
      </w:pPr>
      <w:r w:rsidRPr="00AE3778">
        <w:rPr>
          <w:rFonts w:cstheme="minorHAnsi"/>
        </w:rPr>
        <w:t xml:space="preserve">The purpose of the Emergency Food Security </w:t>
      </w:r>
      <w:r w:rsidR="007E04BC" w:rsidRPr="00AE3778">
        <w:rPr>
          <w:rFonts w:cstheme="minorHAnsi"/>
        </w:rPr>
        <w:t xml:space="preserve">and Livelihoods </w:t>
      </w:r>
      <w:r w:rsidRPr="00AE3778">
        <w:rPr>
          <w:rFonts w:cstheme="minorHAnsi"/>
        </w:rPr>
        <w:t xml:space="preserve">Officer </w:t>
      </w:r>
      <w:r w:rsidR="007E04BC" w:rsidRPr="00AE3778">
        <w:rPr>
          <w:rFonts w:cstheme="minorHAnsi"/>
        </w:rPr>
        <w:t xml:space="preserve">(FSLO) </w:t>
      </w:r>
      <w:r w:rsidRPr="00AE3778">
        <w:rPr>
          <w:rFonts w:cstheme="minorHAnsi"/>
        </w:rPr>
        <w:t>position on the International Medical Corps Emergency Response Team (ERT) is to assist International Medical Corps in delivering life-saving programs in disasters in a holistic and sustainable way, keeping in mind how the emergency response will set the ground for transitions and development programming. The FS</w:t>
      </w:r>
      <w:r w:rsidR="007E04BC" w:rsidRPr="00AE3778">
        <w:rPr>
          <w:rFonts w:cstheme="minorHAnsi"/>
        </w:rPr>
        <w:t>L</w:t>
      </w:r>
      <w:r w:rsidRPr="00AE3778">
        <w:rPr>
          <w:rFonts w:cstheme="minorHAnsi"/>
        </w:rPr>
        <w:t xml:space="preserve">O </w:t>
      </w:r>
      <w:r w:rsidR="007E04BC" w:rsidRPr="00AE3778">
        <w:rPr>
          <w:rFonts w:cstheme="minorHAnsi"/>
        </w:rPr>
        <w:t>will technically be supervised and supported by the International Medical Corps’s the Nutrition and Food Security (NFS) Department Director or designee.</w:t>
      </w:r>
    </w:p>
    <w:p w:rsidR="00002299" w:rsidRPr="00AE3778" w:rsidRDefault="00002299" w:rsidP="00AE3778">
      <w:pPr>
        <w:spacing w:after="0" w:line="240" w:lineRule="auto"/>
        <w:rPr>
          <w:rFonts w:cstheme="minorHAnsi"/>
        </w:rPr>
      </w:pPr>
    </w:p>
    <w:p w:rsidR="00002299" w:rsidRPr="00AE3778" w:rsidRDefault="00002299" w:rsidP="00AE3778">
      <w:pPr>
        <w:spacing w:after="0" w:line="240" w:lineRule="auto"/>
        <w:rPr>
          <w:rFonts w:cstheme="minorHAnsi"/>
          <w:b/>
        </w:rPr>
      </w:pPr>
      <w:r w:rsidRPr="00AE3778">
        <w:rPr>
          <w:rFonts w:cstheme="minorHAnsi"/>
          <w:b/>
        </w:rPr>
        <w:t>ESSENTIAL DUTIES AND RESPONSABILITIES:</w:t>
      </w:r>
    </w:p>
    <w:p w:rsidR="00002299" w:rsidRPr="00AE3778" w:rsidRDefault="00002299" w:rsidP="00AE3778">
      <w:pPr>
        <w:pStyle w:val="ListParagraph"/>
        <w:numPr>
          <w:ilvl w:val="0"/>
          <w:numId w:val="4"/>
        </w:numPr>
        <w:spacing w:after="0" w:line="240" w:lineRule="auto"/>
        <w:ind w:left="720"/>
        <w:rPr>
          <w:rFonts w:cstheme="minorHAnsi"/>
        </w:rPr>
      </w:pPr>
      <w:r w:rsidRPr="00AE3778">
        <w:rPr>
          <w:rFonts w:cstheme="minorHAnsi"/>
        </w:rPr>
        <w:t>Conduct initial sector-specific assessments and make technical recommendations for appropriate activities, both for initial disaster response phase</w:t>
      </w:r>
      <w:r w:rsidR="00B06AD7" w:rsidRPr="00AE3778">
        <w:rPr>
          <w:rFonts w:cstheme="minorHAnsi"/>
        </w:rPr>
        <w:t>, early recovery</w:t>
      </w:r>
      <w:r w:rsidRPr="00AE3778">
        <w:rPr>
          <w:rFonts w:cstheme="minorHAnsi"/>
        </w:rPr>
        <w:t xml:space="preserve"> and for longer-term disaster risk reduction or rebuilding of livelihoods. </w:t>
      </w:r>
    </w:p>
    <w:p w:rsidR="00002299" w:rsidRPr="00AE3778" w:rsidRDefault="00002299" w:rsidP="00AE3778">
      <w:pPr>
        <w:pStyle w:val="ListParagraph"/>
        <w:numPr>
          <w:ilvl w:val="0"/>
          <w:numId w:val="4"/>
        </w:numPr>
        <w:spacing w:after="0" w:line="240" w:lineRule="auto"/>
        <w:ind w:left="720"/>
        <w:rPr>
          <w:rFonts w:cstheme="minorHAnsi"/>
        </w:rPr>
      </w:pPr>
      <w:r w:rsidRPr="00AE3778">
        <w:rPr>
          <w:rFonts w:cstheme="minorHAnsi"/>
        </w:rPr>
        <w:t xml:space="preserve">At the field level, provide assessments of the agricultural </w:t>
      </w:r>
      <w:r w:rsidR="00B06AD7" w:rsidRPr="00AE3778">
        <w:rPr>
          <w:rFonts w:cstheme="minorHAnsi"/>
        </w:rPr>
        <w:t xml:space="preserve">&amp; livelihoods </w:t>
      </w:r>
      <w:r w:rsidRPr="00AE3778">
        <w:rPr>
          <w:rFonts w:cstheme="minorHAnsi"/>
        </w:rPr>
        <w:t>situation as it relates to food security and nutrition.  Be able to assess seed needs and the parameters of the problem, whether acute or chronic, and make recommendations to the International Medical Corps ERT and to headquarters on how to best respond to those needs programmatically.</w:t>
      </w:r>
    </w:p>
    <w:p w:rsidR="00002299" w:rsidRPr="00AE3778" w:rsidRDefault="00002299" w:rsidP="00AE3778">
      <w:pPr>
        <w:pStyle w:val="ListParagraph"/>
        <w:numPr>
          <w:ilvl w:val="0"/>
          <w:numId w:val="4"/>
        </w:numPr>
        <w:spacing w:after="0" w:line="240" w:lineRule="auto"/>
        <w:ind w:left="720"/>
        <w:rPr>
          <w:rFonts w:cstheme="minorHAnsi"/>
        </w:rPr>
      </w:pPr>
      <w:r w:rsidRPr="00AE3778">
        <w:rPr>
          <w:rFonts w:cstheme="minorHAnsi"/>
        </w:rPr>
        <w:t xml:space="preserve">At the field level, conduct </w:t>
      </w:r>
      <w:r w:rsidR="00B06AD7" w:rsidRPr="00AE3778">
        <w:rPr>
          <w:rFonts w:cstheme="minorHAnsi"/>
        </w:rPr>
        <w:t xml:space="preserve">rapid need </w:t>
      </w:r>
      <w:r w:rsidRPr="00AE3778">
        <w:rPr>
          <w:rFonts w:cstheme="minorHAnsi"/>
        </w:rPr>
        <w:t>assessments of the food and livelihoods situation as it relates to and their impact on nutrition.  Be able to assess food and livelihood needs and the parameters of the problem, whether acute or chronic, and make recommendations to the International Medical Corps ERT and to headquarters on how to best respond to those needs programmatically.</w:t>
      </w:r>
    </w:p>
    <w:p w:rsidR="00002299" w:rsidRPr="00AE3778" w:rsidRDefault="00002299" w:rsidP="00AE3778">
      <w:pPr>
        <w:pStyle w:val="ListParagraph"/>
        <w:numPr>
          <w:ilvl w:val="0"/>
          <w:numId w:val="4"/>
        </w:numPr>
        <w:spacing w:after="0" w:line="240" w:lineRule="auto"/>
        <w:ind w:left="720"/>
        <w:rPr>
          <w:rFonts w:cstheme="minorHAnsi"/>
        </w:rPr>
      </w:pPr>
      <w:r w:rsidRPr="00AE3778">
        <w:rPr>
          <w:rFonts w:cstheme="minorHAnsi"/>
        </w:rPr>
        <w:lastRenderedPageBreak/>
        <w:t>Actively represent International Medical Corps in food security, agriculture, and livelihood sector</w:t>
      </w:r>
      <w:r w:rsidR="00B06AD7" w:rsidRPr="00AE3778">
        <w:rPr>
          <w:rFonts w:cstheme="minorHAnsi"/>
        </w:rPr>
        <w:t>/cluster</w:t>
      </w:r>
      <w:r w:rsidRPr="00AE3778">
        <w:rPr>
          <w:rFonts w:cstheme="minorHAnsi"/>
        </w:rPr>
        <w:t xml:space="preserve"> discussions and activities, serve as an International Medical Corps agriculture and food security sector resource person, and display technical and organizational leadership in sectoral activity commensurate with the role as a primary resource person for agriculture and food security on the International Medical Corps Emergency Response Team. </w:t>
      </w:r>
    </w:p>
    <w:p w:rsidR="00002299" w:rsidRPr="00AE3778" w:rsidRDefault="00002299" w:rsidP="00AE3778">
      <w:pPr>
        <w:pStyle w:val="ListParagraph"/>
        <w:numPr>
          <w:ilvl w:val="0"/>
          <w:numId w:val="4"/>
        </w:numPr>
        <w:spacing w:after="0" w:line="240" w:lineRule="auto"/>
        <w:ind w:left="720"/>
        <w:rPr>
          <w:rFonts w:cstheme="minorHAnsi"/>
        </w:rPr>
      </w:pPr>
      <w:r w:rsidRPr="00AE3778">
        <w:rPr>
          <w:rFonts w:cstheme="minorHAnsi"/>
        </w:rPr>
        <w:t>Coordinate International Medical Corps’s Food Security response and recovery activities across a wide range of actors within International Medical Corps, donors, host governments, UN and NGO partners to ensure consistency</w:t>
      </w:r>
      <w:r w:rsidR="00FF50D6" w:rsidRPr="00AE3778">
        <w:rPr>
          <w:rFonts w:cstheme="minorHAnsi"/>
        </w:rPr>
        <w:t xml:space="preserve"> and avoid duplication</w:t>
      </w:r>
      <w:r w:rsidRPr="00AE3778">
        <w:rPr>
          <w:rFonts w:cstheme="minorHAnsi"/>
        </w:rPr>
        <w:t xml:space="preserve"> of programming.  </w:t>
      </w:r>
    </w:p>
    <w:p w:rsidR="00002299" w:rsidRPr="00AE3778" w:rsidRDefault="00002299" w:rsidP="00AE3778">
      <w:pPr>
        <w:pStyle w:val="ListParagraph"/>
        <w:numPr>
          <w:ilvl w:val="0"/>
          <w:numId w:val="4"/>
        </w:numPr>
        <w:spacing w:after="0" w:line="240" w:lineRule="auto"/>
        <w:ind w:left="720"/>
        <w:rPr>
          <w:rFonts w:cstheme="minorHAnsi"/>
        </w:rPr>
      </w:pPr>
      <w:r w:rsidRPr="00AE3778">
        <w:rPr>
          <w:rFonts w:cstheme="minorHAnsi"/>
        </w:rPr>
        <w:t>Actively participate and represent IMC in country-based Food Security Cluster meetings.</w:t>
      </w:r>
    </w:p>
    <w:p w:rsidR="00002299" w:rsidRPr="00AE3778" w:rsidRDefault="00002299" w:rsidP="00AE3778">
      <w:pPr>
        <w:pStyle w:val="ListParagraph"/>
        <w:numPr>
          <w:ilvl w:val="0"/>
          <w:numId w:val="4"/>
        </w:numPr>
        <w:spacing w:after="0" w:line="240" w:lineRule="auto"/>
        <w:ind w:left="720"/>
        <w:rPr>
          <w:rFonts w:cstheme="minorHAnsi"/>
        </w:rPr>
      </w:pPr>
      <w:r w:rsidRPr="00AE3778">
        <w:rPr>
          <w:rFonts w:cstheme="minorHAnsi"/>
        </w:rPr>
        <w:t xml:space="preserve">Develop  the food security and livelihood program strategies, with support from NFS, for the specific disaster response </w:t>
      </w:r>
    </w:p>
    <w:p w:rsidR="00DD3200" w:rsidRPr="00AE3778" w:rsidRDefault="00002299" w:rsidP="00AE3778">
      <w:pPr>
        <w:pStyle w:val="ListParagraph"/>
        <w:numPr>
          <w:ilvl w:val="0"/>
          <w:numId w:val="4"/>
        </w:numPr>
        <w:spacing w:after="0" w:line="240" w:lineRule="auto"/>
        <w:ind w:left="720"/>
        <w:rPr>
          <w:rFonts w:cstheme="minorHAnsi"/>
        </w:rPr>
      </w:pPr>
      <w:r w:rsidRPr="00AE3778">
        <w:rPr>
          <w:rFonts w:cstheme="minorHAnsi"/>
        </w:rPr>
        <w:t>Assist in development of, or provide technical review for, emergency response</w:t>
      </w:r>
      <w:r w:rsidR="00B06AD7" w:rsidRPr="00AE3778">
        <w:rPr>
          <w:rFonts w:cstheme="minorHAnsi"/>
        </w:rPr>
        <w:t xml:space="preserve"> concept notes</w:t>
      </w:r>
      <w:r w:rsidR="00577D05" w:rsidRPr="00AE3778">
        <w:rPr>
          <w:rFonts w:cstheme="minorHAnsi"/>
        </w:rPr>
        <w:t>/</w:t>
      </w:r>
      <w:r w:rsidRPr="00AE3778">
        <w:rPr>
          <w:rFonts w:cstheme="minorHAnsi"/>
        </w:rPr>
        <w:t>proposals to be submitted by International Medical Corps to ensure that proposed activities and programs align with best practice in the food security sector.  As appropriate, apply new</w:t>
      </w:r>
      <w:r w:rsidR="00B06AD7" w:rsidRPr="00AE3778">
        <w:rPr>
          <w:rFonts w:cstheme="minorHAnsi"/>
        </w:rPr>
        <w:t xml:space="preserve"> &amp; innovative </w:t>
      </w:r>
      <w:r w:rsidRPr="00AE3778">
        <w:rPr>
          <w:rFonts w:cstheme="minorHAnsi"/>
        </w:rPr>
        <w:t xml:space="preserve">developments in the agriculture and food security sector to International Medical Corps programming. </w:t>
      </w:r>
    </w:p>
    <w:p w:rsidR="00002299" w:rsidRPr="00AE3778" w:rsidRDefault="00FD2462" w:rsidP="00AE3778">
      <w:pPr>
        <w:pStyle w:val="ListParagraph"/>
        <w:numPr>
          <w:ilvl w:val="0"/>
          <w:numId w:val="4"/>
        </w:numPr>
        <w:spacing w:after="0" w:line="240" w:lineRule="auto"/>
        <w:ind w:left="720"/>
        <w:rPr>
          <w:rFonts w:cstheme="minorHAnsi"/>
        </w:rPr>
      </w:pPr>
      <w:r w:rsidRPr="00AE3778">
        <w:rPr>
          <w:rFonts w:cstheme="minorHAnsi"/>
        </w:rPr>
        <w:t xml:space="preserve">Design appropriate responses, develop detailed work plan/monitoring tool, lead the implementation of the project and make sure it’s done as per the proposal </w:t>
      </w:r>
    </w:p>
    <w:p w:rsidR="00DD3200" w:rsidRPr="00AE3778" w:rsidRDefault="00002299" w:rsidP="00AE3778">
      <w:pPr>
        <w:pStyle w:val="ListParagraph"/>
        <w:numPr>
          <w:ilvl w:val="0"/>
          <w:numId w:val="4"/>
        </w:numPr>
        <w:spacing w:after="0" w:line="240" w:lineRule="auto"/>
        <w:ind w:left="720"/>
        <w:rPr>
          <w:rFonts w:cstheme="minorHAnsi"/>
        </w:rPr>
      </w:pPr>
      <w:r w:rsidRPr="00AE3778">
        <w:rPr>
          <w:rFonts w:cstheme="minorHAnsi"/>
        </w:rPr>
        <w:t>If appropriate during the response, provide technical support to assist in the development of disaster risk reduction programs that mitigate the effects of disasters on populations and communities; identify disaster mitigation measures, where appropriate, that could be linked to disaster response activities.</w:t>
      </w:r>
    </w:p>
    <w:p w:rsidR="00DD3200" w:rsidRPr="00AE3778" w:rsidRDefault="00382091" w:rsidP="00AE3778">
      <w:pPr>
        <w:pStyle w:val="ListParagraph"/>
        <w:numPr>
          <w:ilvl w:val="0"/>
          <w:numId w:val="4"/>
        </w:numPr>
        <w:spacing w:after="0" w:line="240" w:lineRule="auto"/>
        <w:ind w:left="720"/>
        <w:rPr>
          <w:rFonts w:cstheme="minorHAnsi"/>
        </w:rPr>
      </w:pPr>
      <w:r w:rsidRPr="00AE3778">
        <w:rPr>
          <w:rFonts w:cstheme="minorHAnsi"/>
        </w:rPr>
        <w:t>If required, l</w:t>
      </w:r>
      <w:r w:rsidR="00B06AD7" w:rsidRPr="00AE3778">
        <w:rPr>
          <w:rFonts w:cstheme="minorHAnsi"/>
        </w:rPr>
        <w:t>ead the process of national staff recruitment in close collaboration with NFS, HR and train the newly hired staff</w:t>
      </w:r>
    </w:p>
    <w:p w:rsidR="00382091" w:rsidRPr="00AE3778" w:rsidRDefault="00382091" w:rsidP="00AE3778">
      <w:pPr>
        <w:pStyle w:val="ListParagraph"/>
        <w:numPr>
          <w:ilvl w:val="0"/>
          <w:numId w:val="4"/>
        </w:numPr>
        <w:spacing w:after="0" w:line="240" w:lineRule="auto"/>
        <w:ind w:left="720"/>
        <w:rPr>
          <w:rFonts w:cstheme="minorHAnsi"/>
        </w:rPr>
      </w:pPr>
      <w:r w:rsidRPr="00AE3778">
        <w:rPr>
          <w:rFonts w:cstheme="minorHAnsi"/>
        </w:rPr>
        <w:t>Develop monitoring tool, sending weekly update to NFS/food security advisor</w:t>
      </w:r>
      <w:r w:rsidR="00FF50D6" w:rsidRPr="00AE3778">
        <w:rPr>
          <w:rFonts w:cstheme="minorHAnsi"/>
        </w:rPr>
        <w:t xml:space="preserve">, follow up closely and update the team if the situation in the ground is changing quickly </w:t>
      </w:r>
    </w:p>
    <w:p w:rsidR="00002299" w:rsidRPr="00AE3778" w:rsidRDefault="00002299" w:rsidP="00AE3778">
      <w:pPr>
        <w:spacing w:after="0" w:line="240" w:lineRule="auto"/>
        <w:rPr>
          <w:rFonts w:cstheme="minorHAnsi"/>
        </w:rPr>
      </w:pPr>
    </w:p>
    <w:p w:rsidR="00002299" w:rsidRPr="00AE3778" w:rsidRDefault="00002299" w:rsidP="00AE3778">
      <w:pPr>
        <w:spacing w:after="0" w:line="240" w:lineRule="auto"/>
        <w:rPr>
          <w:rFonts w:cstheme="minorHAnsi"/>
          <w:b/>
        </w:rPr>
      </w:pPr>
      <w:r w:rsidRPr="00AE3778">
        <w:rPr>
          <w:rFonts w:cstheme="minorHAnsi"/>
          <w:b/>
        </w:rPr>
        <w:t>SKILLS &amp; REQUIREMENTS:</w:t>
      </w:r>
    </w:p>
    <w:p w:rsidR="00002299" w:rsidRPr="00AE3778" w:rsidRDefault="00002299" w:rsidP="00AE3778">
      <w:pPr>
        <w:pStyle w:val="ListParagraph"/>
        <w:numPr>
          <w:ilvl w:val="0"/>
          <w:numId w:val="2"/>
        </w:numPr>
        <w:spacing w:after="0" w:line="240" w:lineRule="auto"/>
        <w:rPr>
          <w:rFonts w:cstheme="minorHAnsi"/>
        </w:rPr>
      </w:pPr>
      <w:r w:rsidRPr="00AE3778">
        <w:rPr>
          <w:rFonts w:cstheme="minorHAnsi"/>
        </w:rPr>
        <w:t xml:space="preserve">BS in Agriculture </w:t>
      </w:r>
      <w:r w:rsidR="003B159F">
        <w:rPr>
          <w:rFonts w:cstheme="minorHAnsi"/>
        </w:rPr>
        <w:t>or other relevant field</w:t>
      </w:r>
      <w:r w:rsidRPr="00AE3778">
        <w:rPr>
          <w:rFonts w:cstheme="minorHAnsi"/>
        </w:rPr>
        <w:t xml:space="preserve"> with 8-10 years of field experience or Masters Degree required in Agriculture or other relevant field, 6-8 years of international experience in food security, agriculture, and livelihoods, including experience in emergency response and recovery following natural disaster. Experience in assessment, program design and evaluation and technical training and support. </w:t>
      </w:r>
    </w:p>
    <w:p w:rsidR="00002299" w:rsidRPr="00AE3778" w:rsidRDefault="00002299" w:rsidP="00AE3778">
      <w:pPr>
        <w:pStyle w:val="ListParagraph"/>
        <w:numPr>
          <w:ilvl w:val="0"/>
          <w:numId w:val="2"/>
        </w:numPr>
        <w:spacing w:after="0" w:line="240" w:lineRule="auto"/>
        <w:rPr>
          <w:rFonts w:cstheme="minorHAnsi"/>
        </w:rPr>
      </w:pPr>
      <w:r w:rsidRPr="00AE3778">
        <w:rPr>
          <w:rFonts w:cstheme="minorHAnsi"/>
        </w:rPr>
        <w:t>An up-to date understanding of food security, risk reduction, emergency response,</w:t>
      </w:r>
      <w:r w:rsidR="00FD2462" w:rsidRPr="00AE3778">
        <w:rPr>
          <w:rFonts w:cstheme="minorHAnsi"/>
        </w:rPr>
        <w:t xml:space="preserve"> early recovery,</w:t>
      </w:r>
      <w:r w:rsidRPr="00AE3778">
        <w:rPr>
          <w:rFonts w:cstheme="minorHAnsi"/>
        </w:rPr>
        <w:t xml:space="preserve"> sustainable development and livelihoods concepts. </w:t>
      </w:r>
    </w:p>
    <w:p w:rsidR="00002299" w:rsidRPr="00AE3778" w:rsidRDefault="00002299" w:rsidP="00AE3778">
      <w:pPr>
        <w:pStyle w:val="ListParagraph"/>
        <w:numPr>
          <w:ilvl w:val="0"/>
          <w:numId w:val="2"/>
        </w:numPr>
        <w:spacing w:after="0" w:line="240" w:lineRule="auto"/>
        <w:rPr>
          <w:rFonts w:cstheme="minorHAnsi"/>
        </w:rPr>
      </w:pPr>
      <w:r w:rsidRPr="00AE3778">
        <w:rPr>
          <w:rFonts w:cstheme="minorHAnsi"/>
        </w:rPr>
        <w:t>Knowledge in designing and implementing appropriate and effective safety nets, including cash and/or food transfer programming.</w:t>
      </w:r>
    </w:p>
    <w:p w:rsidR="00002299" w:rsidRPr="00AE3778" w:rsidRDefault="00002299" w:rsidP="00AE3778">
      <w:pPr>
        <w:pStyle w:val="ListParagraph"/>
        <w:numPr>
          <w:ilvl w:val="0"/>
          <w:numId w:val="2"/>
        </w:numPr>
        <w:spacing w:after="0" w:line="240" w:lineRule="auto"/>
        <w:rPr>
          <w:rFonts w:cstheme="minorHAnsi"/>
        </w:rPr>
      </w:pPr>
      <w:r w:rsidRPr="00AE3778">
        <w:rPr>
          <w:rFonts w:cstheme="minorHAnsi"/>
        </w:rPr>
        <w:t>Familiarity with design and programming processes of different donors and a general familiarity with recent initiatives such as Feed the Future.</w:t>
      </w:r>
    </w:p>
    <w:p w:rsidR="00002299" w:rsidRPr="00AE3778" w:rsidRDefault="00002299" w:rsidP="00AE3778">
      <w:pPr>
        <w:pStyle w:val="ListParagraph"/>
        <w:numPr>
          <w:ilvl w:val="0"/>
          <w:numId w:val="2"/>
        </w:numPr>
        <w:spacing w:after="0" w:line="240" w:lineRule="auto"/>
        <w:rPr>
          <w:rFonts w:cstheme="minorHAnsi"/>
        </w:rPr>
      </w:pPr>
      <w:r w:rsidRPr="00AE3778">
        <w:rPr>
          <w:rFonts w:cstheme="minorHAnsi"/>
        </w:rPr>
        <w:t xml:space="preserve">Proficient analytical skills that demonstrate an understanding of the current concepts, priorities, and issues in program monitoring, data collection and evaluation. </w:t>
      </w:r>
    </w:p>
    <w:p w:rsidR="00002299" w:rsidRPr="00AE3778" w:rsidRDefault="00002299" w:rsidP="00AE3778">
      <w:pPr>
        <w:pStyle w:val="ListParagraph"/>
        <w:numPr>
          <w:ilvl w:val="0"/>
          <w:numId w:val="2"/>
        </w:numPr>
        <w:spacing w:after="0" w:line="240" w:lineRule="auto"/>
        <w:rPr>
          <w:rFonts w:cstheme="minorHAnsi"/>
        </w:rPr>
      </w:pPr>
      <w:r w:rsidRPr="00AE3778">
        <w:rPr>
          <w:rFonts w:cstheme="minorHAnsi"/>
        </w:rPr>
        <w:t>Skills in technical proposal writing, designing and implementing food security programs</w:t>
      </w:r>
    </w:p>
    <w:p w:rsidR="00002299" w:rsidRPr="00AE3778" w:rsidRDefault="00002299" w:rsidP="00AE3778">
      <w:pPr>
        <w:pStyle w:val="ListParagraph"/>
        <w:numPr>
          <w:ilvl w:val="0"/>
          <w:numId w:val="2"/>
        </w:numPr>
        <w:spacing w:after="0" w:line="240" w:lineRule="auto"/>
        <w:rPr>
          <w:rFonts w:cstheme="minorHAnsi"/>
        </w:rPr>
      </w:pPr>
      <w:r w:rsidRPr="00AE3778">
        <w:rPr>
          <w:rFonts w:cstheme="minorHAnsi"/>
        </w:rPr>
        <w:t xml:space="preserve">Ability to exhibit tact, diplomacy, and resourcefulness in dealing with high level officials from donor agencies, international organizations, and other foreign and domestic government officials and partners.  </w:t>
      </w:r>
    </w:p>
    <w:p w:rsidR="00002299" w:rsidRPr="00AE3778" w:rsidRDefault="00002299" w:rsidP="00AE3778">
      <w:pPr>
        <w:pStyle w:val="ListParagraph"/>
        <w:numPr>
          <w:ilvl w:val="0"/>
          <w:numId w:val="2"/>
        </w:numPr>
        <w:spacing w:after="0" w:line="240" w:lineRule="auto"/>
        <w:rPr>
          <w:rFonts w:cstheme="minorHAnsi"/>
        </w:rPr>
      </w:pPr>
      <w:r w:rsidRPr="00AE3778">
        <w:rPr>
          <w:rFonts w:cstheme="minorHAnsi"/>
        </w:rPr>
        <w:t>Must have excellent English written and oral communication skills and the ability to work collaboratively with other departments within International Medical Corps, donors, non-governmental organizations, and the private sector.</w:t>
      </w:r>
    </w:p>
    <w:p w:rsidR="00FD2462" w:rsidRDefault="00FD2462" w:rsidP="00AE3778">
      <w:pPr>
        <w:pStyle w:val="ListParagraph"/>
        <w:numPr>
          <w:ilvl w:val="0"/>
          <w:numId w:val="2"/>
        </w:numPr>
        <w:spacing w:after="0" w:line="240" w:lineRule="auto"/>
        <w:rPr>
          <w:rFonts w:cstheme="minorHAnsi"/>
        </w:rPr>
      </w:pPr>
      <w:r w:rsidRPr="00AE3778">
        <w:rPr>
          <w:rFonts w:cstheme="minorHAnsi"/>
        </w:rPr>
        <w:lastRenderedPageBreak/>
        <w:t xml:space="preserve">Ability to work </w:t>
      </w:r>
      <w:r w:rsidR="007E04BC" w:rsidRPr="00AE3778">
        <w:rPr>
          <w:rFonts w:cstheme="minorHAnsi"/>
        </w:rPr>
        <w:t xml:space="preserve"> under </w:t>
      </w:r>
      <w:r w:rsidRPr="00AE3778">
        <w:rPr>
          <w:rFonts w:cstheme="minorHAnsi"/>
        </w:rPr>
        <w:t xml:space="preserve">tight schedule, </w:t>
      </w:r>
      <w:r w:rsidR="007E04BC" w:rsidRPr="00AE3778">
        <w:rPr>
          <w:rFonts w:cstheme="minorHAnsi"/>
        </w:rPr>
        <w:t>in</w:t>
      </w:r>
      <w:r w:rsidRPr="00AE3778">
        <w:rPr>
          <w:rFonts w:cstheme="minorHAnsi"/>
        </w:rPr>
        <w:t xml:space="preserve"> stressful/insecure environment </w:t>
      </w:r>
    </w:p>
    <w:p w:rsidR="003B159F" w:rsidRDefault="003B159F" w:rsidP="00AE3778">
      <w:pPr>
        <w:pStyle w:val="ListParagraph"/>
        <w:numPr>
          <w:ilvl w:val="0"/>
          <w:numId w:val="2"/>
        </w:numPr>
        <w:spacing w:after="0" w:line="240" w:lineRule="auto"/>
        <w:rPr>
          <w:rFonts w:cstheme="minorHAnsi"/>
        </w:rPr>
      </w:pPr>
      <w:r>
        <w:rPr>
          <w:rFonts w:cstheme="minorHAnsi"/>
        </w:rPr>
        <w:t>Work experience in the Pacific Islands or neighboring areas, a plus</w:t>
      </w:r>
    </w:p>
    <w:p w:rsidR="008E0A31" w:rsidRDefault="008E0A31" w:rsidP="008E0A31">
      <w:pPr>
        <w:spacing w:after="0" w:line="240" w:lineRule="auto"/>
        <w:rPr>
          <w:rFonts w:cstheme="minorHAnsi"/>
        </w:rPr>
      </w:pPr>
    </w:p>
    <w:p w:rsidR="00AB0BA6" w:rsidRDefault="00AB0BA6" w:rsidP="008E0A31">
      <w:pPr>
        <w:rPr>
          <w:rFonts w:cstheme="minorHAnsi"/>
          <w:b/>
        </w:rPr>
      </w:pPr>
      <w:r>
        <w:rPr>
          <w:rFonts w:cstheme="minorHAnsi"/>
          <w:b/>
        </w:rPr>
        <w:t>Anticipated Start date: July 1, 2013</w:t>
      </w:r>
    </w:p>
    <w:p w:rsidR="00AB0BA6" w:rsidRDefault="00AB0BA6" w:rsidP="008E0A31">
      <w:pPr>
        <w:rPr>
          <w:rFonts w:cstheme="minorHAnsi"/>
          <w:b/>
        </w:rPr>
      </w:pPr>
      <w:r>
        <w:rPr>
          <w:rFonts w:cstheme="minorHAnsi"/>
          <w:b/>
        </w:rPr>
        <w:t>Duration of consultancy: up to 90 days</w:t>
      </w:r>
    </w:p>
    <w:p w:rsidR="008E0A31" w:rsidRDefault="008E0A31" w:rsidP="008E0A31">
      <w:pPr>
        <w:rPr>
          <w:rFonts w:ascii="Times New Roman" w:hAnsi="Times New Roman"/>
          <w:color w:val="000000"/>
          <w:sz w:val="24"/>
          <w:szCs w:val="24"/>
        </w:rPr>
      </w:pPr>
      <w:r w:rsidRPr="008E0A31">
        <w:rPr>
          <w:rFonts w:cstheme="minorHAnsi"/>
          <w:b/>
        </w:rPr>
        <w:t xml:space="preserve">How to apply: </w:t>
      </w:r>
      <w:r>
        <w:rPr>
          <w:rFonts w:cstheme="minorHAnsi"/>
          <w:b/>
        </w:rPr>
        <w:t xml:space="preserve">please apply through the International Medical Corps website: </w:t>
      </w:r>
      <w:hyperlink r:id="rId6" w:history="1">
        <w:r>
          <w:rPr>
            <w:rStyle w:val="Hyperlink"/>
            <w:rFonts w:ascii="Times New Roman" w:hAnsi="Times New Roman"/>
            <w:sz w:val="24"/>
            <w:szCs w:val="24"/>
          </w:rPr>
          <w:t>www.InternationalMedicalCorps.org</w:t>
        </w:r>
      </w:hyperlink>
    </w:p>
    <w:p w:rsidR="008E0A31" w:rsidRPr="008E0A31" w:rsidRDefault="008E0A31" w:rsidP="008E0A31">
      <w:pPr>
        <w:spacing w:after="0" w:line="240" w:lineRule="auto"/>
        <w:rPr>
          <w:rFonts w:cstheme="minorHAnsi"/>
          <w:b/>
        </w:rPr>
      </w:pPr>
    </w:p>
    <w:sectPr w:rsidR="008E0A31" w:rsidRPr="008E0A31" w:rsidSect="002D7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01DD"/>
    <w:multiLevelType w:val="hybridMultilevel"/>
    <w:tmpl w:val="5B30B4D6"/>
    <w:lvl w:ilvl="0" w:tplc="69DC7A18">
      <w:start w:val="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213D9"/>
    <w:multiLevelType w:val="hybridMultilevel"/>
    <w:tmpl w:val="71040C34"/>
    <w:lvl w:ilvl="0" w:tplc="109A498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960CD6"/>
    <w:multiLevelType w:val="hybridMultilevel"/>
    <w:tmpl w:val="3E08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B04F2"/>
    <w:multiLevelType w:val="hybridMultilevel"/>
    <w:tmpl w:val="AFE45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grammar="clean"/>
  <w:defaultTabStop w:val="720"/>
  <w:characterSpacingControl w:val="doNotCompress"/>
  <w:compat/>
  <w:rsids>
    <w:rsidRoot w:val="00002299"/>
    <w:rsid w:val="00002299"/>
    <w:rsid w:val="00184A3E"/>
    <w:rsid w:val="001F62F1"/>
    <w:rsid w:val="002D7627"/>
    <w:rsid w:val="00382091"/>
    <w:rsid w:val="003A1031"/>
    <w:rsid w:val="003B159F"/>
    <w:rsid w:val="003F7765"/>
    <w:rsid w:val="00475335"/>
    <w:rsid w:val="00577D05"/>
    <w:rsid w:val="006A2971"/>
    <w:rsid w:val="007A3F49"/>
    <w:rsid w:val="007A5135"/>
    <w:rsid w:val="007D77BB"/>
    <w:rsid w:val="007E04BC"/>
    <w:rsid w:val="00897E33"/>
    <w:rsid w:val="008E0A31"/>
    <w:rsid w:val="009354B2"/>
    <w:rsid w:val="00983BB1"/>
    <w:rsid w:val="009E6617"/>
    <w:rsid w:val="00AB0BA6"/>
    <w:rsid w:val="00AE3778"/>
    <w:rsid w:val="00B06AD7"/>
    <w:rsid w:val="00B654AC"/>
    <w:rsid w:val="00D25907"/>
    <w:rsid w:val="00D54762"/>
    <w:rsid w:val="00DD3200"/>
    <w:rsid w:val="00E16D34"/>
    <w:rsid w:val="00E1773E"/>
    <w:rsid w:val="00E6256E"/>
    <w:rsid w:val="00EA1ED8"/>
    <w:rsid w:val="00F73C5F"/>
    <w:rsid w:val="00FA4243"/>
    <w:rsid w:val="00FD2462"/>
    <w:rsid w:val="00FF50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headerlabel">
    <w:name w:val="detailheaderlabel"/>
    <w:basedOn w:val="DefaultParagraphFont"/>
    <w:rsid w:val="00002299"/>
  </w:style>
  <w:style w:type="paragraph" w:styleId="ListParagraph">
    <w:name w:val="List Paragraph"/>
    <w:basedOn w:val="Normal"/>
    <w:uiPriority w:val="34"/>
    <w:qFormat/>
    <w:rsid w:val="00002299"/>
    <w:pPr>
      <w:ind w:left="720"/>
      <w:contextualSpacing/>
    </w:pPr>
  </w:style>
  <w:style w:type="paragraph" w:styleId="BalloonText">
    <w:name w:val="Balloon Text"/>
    <w:basedOn w:val="Normal"/>
    <w:link w:val="BalloonTextChar"/>
    <w:uiPriority w:val="99"/>
    <w:semiHidden/>
    <w:unhideWhenUsed/>
    <w:rsid w:val="00B06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AD7"/>
    <w:rPr>
      <w:rFonts w:ascii="Tahoma" w:hAnsi="Tahoma" w:cs="Tahoma"/>
      <w:sz w:val="16"/>
      <w:szCs w:val="16"/>
    </w:rPr>
  </w:style>
  <w:style w:type="character" w:customStyle="1" w:styleId="apple-converted-space">
    <w:name w:val="apple-converted-space"/>
    <w:basedOn w:val="DefaultParagraphFont"/>
    <w:rsid w:val="003F7765"/>
  </w:style>
  <w:style w:type="character" w:styleId="Hyperlink">
    <w:name w:val="Hyperlink"/>
    <w:basedOn w:val="DefaultParagraphFont"/>
    <w:uiPriority w:val="99"/>
    <w:semiHidden/>
    <w:unhideWhenUsed/>
    <w:rsid w:val="008E0A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headerlabel">
    <w:name w:val="detailheaderlabel"/>
    <w:basedOn w:val="DefaultParagraphFont"/>
    <w:rsid w:val="00002299"/>
  </w:style>
  <w:style w:type="paragraph" w:styleId="ListParagraph">
    <w:name w:val="List Paragraph"/>
    <w:basedOn w:val="Normal"/>
    <w:uiPriority w:val="34"/>
    <w:qFormat/>
    <w:rsid w:val="00002299"/>
    <w:pPr>
      <w:ind w:left="720"/>
      <w:contextualSpacing/>
    </w:pPr>
  </w:style>
  <w:style w:type="paragraph" w:styleId="BalloonText">
    <w:name w:val="Balloon Text"/>
    <w:basedOn w:val="Normal"/>
    <w:link w:val="BalloonTextChar"/>
    <w:uiPriority w:val="99"/>
    <w:semiHidden/>
    <w:unhideWhenUsed/>
    <w:rsid w:val="00B06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AD7"/>
    <w:rPr>
      <w:rFonts w:ascii="Tahoma" w:hAnsi="Tahoma" w:cs="Tahoma"/>
      <w:sz w:val="16"/>
      <w:szCs w:val="16"/>
    </w:rPr>
  </w:style>
  <w:style w:type="character" w:customStyle="1" w:styleId="apple-converted-space">
    <w:name w:val="apple-converted-space"/>
    <w:basedOn w:val="DefaultParagraphFont"/>
    <w:rsid w:val="003F7765"/>
  </w:style>
</w:styles>
</file>

<file path=word/webSettings.xml><?xml version="1.0" encoding="utf-8"?>
<w:webSettings xmlns:r="http://schemas.openxmlformats.org/officeDocument/2006/relationships" xmlns:w="http://schemas.openxmlformats.org/wordprocessingml/2006/main">
  <w:divs>
    <w:div w:id="26374296">
      <w:bodyDiv w:val="1"/>
      <w:marLeft w:val="0"/>
      <w:marRight w:val="0"/>
      <w:marTop w:val="0"/>
      <w:marBottom w:val="0"/>
      <w:divBdr>
        <w:top w:val="none" w:sz="0" w:space="0" w:color="auto"/>
        <w:left w:val="none" w:sz="0" w:space="0" w:color="auto"/>
        <w:bottom w:val="none" w:sz="0" w:space="0" w:color="auto"/>
        <w:right w:val="none" w:sz="0" w:space="0" w:color="auto"/>
      </w:divBdr>
    </w:div>
    <w:div w:id="1037394440">
      <w:bodyDiv w:val="1"/>
      <w:marLeft w:val="0"/>
      <w:marRight w:val="0"/>
      <w:marTop w:val="0"/>
      <w:marBottom w:val="0"/>
      <w:divBdr>
        <w:top w:val="none" w:sz="0" w:space="0" w:color="auto"/>
        <w:left w:val="none" w:sz="0" w:space="0" w:color="auto"/>
        <w:bottom w:val="none" w:sz="0" w:space="0" w:color="auto"/>
        <w:right w:val="none" w:sz="0" w:space="0" w:color="auto"/>
      </w:divBdr>
    </w:div>
    <w:div w:id="108222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nationalmedicalcorp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E7F6-04CB-4CF3-9A89-8627DB03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nnguyen</dc:creator>
  <cp:lastModifiedBy>cabla</cp:lastModifiedBy>
  <cp:revision>4</cp:revision>
  <dcterms:created xsi:type="dcterms:W3CDTF">2013-06-24T20:55:00Z</dcterms:created>
  <dcterms:modified xsi:type="dcterms:W3CDTF">2013-06-24T21:00:00Z</dcterms:modified>
</cp:coreProperties>
</file>